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16373002" w:displacedByCustomXml="next"/>
    <w:bookmarkEnd w:id="0" w:displacedByCustomXml="next"/>
    <w:bookmarkStart w:id="1" w:name="_Toc111113731" w:displacedByCustomXml="next"/>
    <w:sdt>
      <w:sdtPr>
        <w:rPr>
          <w:rFonts w:ascii="Times New Roman" w:eastAsiaTheme="minorHAnsi" w:hAnsi="Times New Roman"/>
          <w:sz w:val="24"/>
        </w:rPr>
        <w:id w:val="-199631196"/>
        <w:docPartObj>
          <w:docPartGallery w:val="Cover Pages"/>
          <w:docPartUnique/>
        </w:docPartObj>
      </w:sdtPr>
      <w:sdtEndPr>
        <w:rPr>
          <w:rStyle w:val="Emphasis"/>
          <w:i/>
          <w:iCs/>
        </w:rPr>
      </w:sdtEndPr>
      <w:sdtContent>
        <w:p w14:paraId="7CEE004B" w14:textId="426E5497" w:rsidR="00605D56" w:rsidRDefault="00B620F1">
          <w:pPr>
            <w:pStyle w:val="NoSpacing"/>
          </w:pPr>
          <w:r>
            <w:rPr>
              <w:noProof/>
            </w:rPr>
            <w:drawing>
              <wp:anchor distT="0" distB="0" distL="114300" distR="114300" simplePos="0" relativeHeight="251680768" behindDoc="0" locked="0" layoutInCell="1" allowOverlap="1" wp14:anchorId="5E576D3E" wp14:editId="1DB0066A">
                <wp:simplePos x="0" y="0"/>
                <wp:positionH relativeFrom="margin">
                  <wp:align>left</wp:align>
                </wp:positionH>
                <wp:positionV relativeFrom="page">
                  <wp:posOffset>1085850</wp:posOffset>
                </wp:positionV>
                <wp:extent cx="4338424" cy="514350"/>
                <wp:effectExtent l="0" t="0" r="508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38424" cy="514350"/>
                        </a:xfrm>
                        <a:prstGeom prst="rect">
                          <a:avLst/>
                        </a:prstGeom>
                      </pic:spPr>
                    </pic:pic>
                  </a:graphicData>
                </a:graphic>
                <wp14:sizeRelH relativeFrom="margin">
                  <wp14:pctWidth>0</wp14:pctWidth>
                </wp14:sizeRelH>
                <wp14:sizeRelV relativeFrom="margin">
                  <wp14:pctHeight>0</wp14:pctHeight>
                </wp14:sizeRelV>
              </wp:anchor>
            </w:drawing>
          </w:r>
          <w:r w:rsidR="00605D56">
            <w:rPr>
              <w:noProof/>
            </w:rPr>
            <mc:AlternateContent>
              <mc:Choice Requires="wpg">
                <w:drawing>
                  <wp:anchor distT="0" distB="0" distL="114300" distR="114300" simplePos="0" relativeHeight="251654144" behindDoc="1" locked="0" layoutInCell="1" allowOverlap="1" wp14:anchorId="518E45D7" wp14:editId="365D676B">
                    <wp:simplePos x="0" y="0"/>
                    <mc:AlternateContent>
                      <mc:Choice Requires="wp14">
                        <wp:positionH relativeFrom="page">
                          <wp14:pctPosHOffset>4000</wp14:pctPosHOffset>
                        </wp:positionH>
                      </mc:Choice>
                      <mc:Fallback>
                        <wp:positionH relativeFrom="page">
                          <wp:posOffset>310515</wp:posOffset>
                        </wp:positionH>
                      </mc:Fallback>
                    </mc:AlternateContent>
                    <wp:positionV relativeFrom="page">
                      <wp:align>center</wp:align>
                    </wp:positionV>
                    <wp:extent cx="2133600" cy="9125712"/>
                    <wp:effectExtent l="0" t="0" r="19050" b="7620"/>
                    <wp:wrapNone/>
                    <wp:docPr id="6" name="Group 6"/>
                    <wp:cNvGraphicFramePr/>
                    <a:graphic xmlns:a="http://schemas.openxmlformats.org/drawingml/2006/main">
                      <a:graphicData uri="http://schemas.microsoft.com/office/word/2010/wordprocessingGroup">
                        <wpg:wgp>
                          <wpg:cNvGrpSpPr/>
                          <wpg:grpSpPr>
                            <a:xfrm>
                              <a:off x="0" y="0"/>
                              <a:ext cx="2133600" cy="9125712"/>
                              <a:chOff x="0" y="0"/>
                              <a:chExt cx="2133600" cy="9125712"/>
                            </a:xfrm>
                          </wpg:grpSpPr>
                          <wps:wsp>
                            <wps:cNvPr id="7" name="Rectangle 7"/>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9" name="Group 9"/>
                            <wpg:cNvGrpSpPr/>
                            <wpg:grpSpPr>
                              <a:xfrm>
                                <a:off x="76200" y="4210050"/>
                                <a:ext cx="2057400" cy="4910328"/>
                                <a:chOff x="80645" y="4211812"/>
                                <a:chExt cx="1306273" cy="3121026"/>
                              </a:xfrm>
                            </wpg:grpSpPr>
                            <wpg:grpSp>
                              <wpg:cNvPr id="10" name="Group 10"/>
                              <wpg:cNvGrpSpPr>
                                <a:grpSpLocks noChangeAspect="1"/>
                              </wpg:cNvGrpSpPr>
                              <wpg:grpSpPr>
                                <a:xfrm>
                                  <a:off x="141062" y="4211812"/>
                                  <a:ext cx="1047750" cy="3121026"/>
                                  <a:chOff x="141062" y="4211812"/>
                                  <a:chExt cx="1047750" cy="3121026"/>
                                </a:xfrm>
                              </wpg:grpSpPr>
                              <wps:wsp>
                                <wps:cNvPr id="11"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2"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3"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4"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5"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6"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7"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8"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9"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0"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23" name="Group 23"/>
                              <wpg:cNvGrpSpPr>
                                <a:grpSpLocks noChangeAspect="1"/>
                              </wpg:cNvGrpSpPr>
                              <wpg:grpSpPr>
                                <a:xfrm>
                                  <a:off x="80645" y="4826972"/>
                                  <a:ext cx="1306273" cy="2505863"/>
                                  <a:chOff x="80645" y="4649964"/>
                                  <a:chExt cx="874712" cy="1677988"/>
                                </a:xfrm>
                              </wpg:grpSpPr>
                              <wps:wsp>
                                <wps:cNvPr id="25"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6"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7"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8"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9"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0"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1"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2"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3"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4"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5"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95000</wp14:pctHeight>
                    </wp14:sizeRelV>
                  </wp:anchor>
                </w:drawing>
              </mc:Choice>
              <mc:Fallback>
                <w:pict>
                  <v:group w14:anchorId="26B5FBB4" id="Group 6" o:spid="_x0000_s1026" style="position:absolute;margin-left:0;margin-top:0;width:168pt;height:718.55pt;z-index:-251662336;mso-height-percent:950;mso-left-percent:40;mso-position-horizontal-relative:page;mso-position-vertical:center;mso-position-vertical-relative:page;mso-height-percent:950;mso-left-percent:40" coordsize="21336,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">
                    <v:rect id="Rectangle 7"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" fillcolor="#44546a [3215]" stroked="f" strokeweight="1pt"/>
                    <v:group id="Group 9" o:spid="_x0000_s1028"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0" o:spid="_x0000_s1029"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o:lock v:ext="edit" aspectratio="t"/>
                        <v:shape id="Freeform 20" o:spid="_x0000_s1030"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21" o:spid="_x0000_s1031"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22" o:spid="_x0000_s1032"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3"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4"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5"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" path="m,l33,69r-9,l12,35,,xe" fillcolor="#44546a [3215]" strokecolor="#44546a [3215]" strokeweight="0">
                          <v:path arrowok="t" o:connecttype="custom" o:connectlocs="0,0;52388,109538;38100,109538;19050,55563;0,0" o:connectangles="0,0,0,0,0"/>
                        </v:shape>
                        <v:shape id="Freeform 26" o:spid="_x0000_s1036"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" path="m,l9,37r,3l15,93,5,49,,xe" fillcolor="#44546a [3215]" strokecolor="#44546a [3215]" strokeweight="0">
                          <v:path arrowok="t" o:connecttype="custom" o:connectlocs="0,0;14288,58738;14288,63500;23813,147638;7938,77788;0,0" o:connectangles="0,0,0,0,0,0"/>
                        </v:shape>
                        <v:shape id="Freeform 27" o:spid="_x0000_s1037"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8"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9" o:spid="_x0000_s1039"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" path="m,l31,65r-8,l,xe" fillcolor="#44546a [3215]" strokecolor="#44546a [3215]" strokeweight="0">
                          <v:path arrowok="t" o:connecttype="custom" o:connectlocs="0,0;49213,103188;36513,103188;0,0" o:connectangles="0,0,0,0"/>
                        </v:shape>
                        <v:shape id="Freeform 30" o:spid="_x0000_s1040"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" path="m,l6,17,7,42,6,39,,23,,xe" fillcolor="#44546a [3215]" strokecolor="#44546a [3215]" strokeweight="0">
                          <v:path arrowok="t" o:connecttype="custom" o:connectlocs="0,0;9525,26988;11113,66675;9525,61913;0,36513;0,0" o:connectangles="0,0,0,0,0,0"/>
                        </v:shape>
                        <v:shape id="Freeform 31" o:spid="_x0000_s1041"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23" o:spid="_x0000_s1042"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o:lock v:ext="edit" aspectratio="t"/>
                        <v:shape id="Freeform 8" o:spid="_x0000_s1043"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9" o:spid="_x0000_s1044"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10" o:spid="_x0000_s1045"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eeform 12" o:spid="_x0000_s1046"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7"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" path="m,l33,71r-9,l11,36,,xe" fillcolor="#44546a [3215]" strokecolor="#44546a [3215]" strokeweight="0">
                          <v:fill opacity="13107f"/>
                          <v:stroke opacity="13107f"/>
                          <v:path arrowok="t" o:connecttype="custom" o:connectlocs="0,0;52388,112713;38100,112713;17463,57150;0,0" o:connectangles="0,0,0,0,0"/>
                        </v:shape>
                        <v:shape id="Freeform 14" o:spid="_x0000_s1048"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" path="m,l8,37r,4l15,95,4,49,,xe" fillcolor="#44546a [3215]" strokecolor="#44546a [3215]" strokeweight="0">
                          <v:fill opacity="13107f"/>
                          <v:stroke opacity="13107f"/>
                          <v:path arrowok="t" o:connecttype="custom" o:connectlocs="0,0;12700,58738;12700,65088;23813,150813;6350,77788;0,0" o:connectangles="0,0,0,0,0,0"/>
                        </v:shape>
                        <v:shape id="Freeform 15" o:spid="_x0000_s1049"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0"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1"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" path="m,l31,66r-7,l,xe" fillcolor="#44546a [3215]" strokecolor="#44546a [3215]" strokeweight="0">
                          <v:fill opacity="13107f"/>
                          <v:stroke opacity="13107f"/>
                          <v:path arrowok="t" o:connecttype="custom" o:connectlocs="0,0;49213,104775;38100,104775;0,0" o:connectangles="0,0,0,0"/>
                        </v:shape>
                        <v:shape id="Freeform 18" o:spid="_x0000_s1052"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eeform 19" o:spid="_x0000_s1053"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6FC717B6" w14:textId="2A8FF08D" w:rsidR="00B620F1" w:rsidRPr="00B620F1" w:rsidRDefault="00C30B14" w:rsidP="00B620F1">
          <w:pPr>
            <w:rPr>
              <w:rStyle w:val="Emphasis"/>
              <w:i w:val="0"/>
              <w:iCs w:val="0"/>
            </w:rPr>
          </w:pPr>
          <w:r>
            <w:rPr>
              <w:noProof/>
            </w:rPr>
            <mc:AlternateContent>
              <mc:Choice Requires="wps">
                <w:drawing>
                  <wp:anchor distT="0" distB="0" distL="114300" distR="114300" simplePos="0" relativeHeight="251667456" behindDoc="0" locked="0" layoutInCell="1" allowOverlap="1" wp14:anchorId="09B8481E" wp14:editId="189131D7">
                    <wp:simplePos x="0" y="0"/>
                    <wp:positionH relativeFrom="page">
                      <wp:posOffset>3267075</wp:posOffset>
                    </wp:positionH>
                    <wp:positionV relativeFrom="page">
                      <wp:posOffset>2419350</wp:posOffset>
                    </wp:positionV>
                    <wp:extent cx="3657600" cy="6522720"/>
                    <wp:effectExtent l="0" t="0" r="7620" b="11430"/>
                    <wp:wrapNone/>
                    <wp:docPr id="1" name="Text Box 1"/>
                    <wp:cNvGraphicFramePr/>
                    <a:graphic xmlns:a="http://schemas.openxmlformats.org/drawingml/2006/main">
                      <a:graphicData uri="http://schemas.microsoft.com/office/word/2010/wordprocessingShape">
                        <wps:wsp>
                          <wps:cNvSpPr txBox="1"/>
                          <wps:spPr>
                            <a:xfrm>
                              <a:off x="0" y="0"/>
                              <a:ext cx="3657600" cy="65227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3653DB" w14:textId="180C24AB" w:rsidR="00605D56" w:rsidRDefault="00FB0DD0" w:rsidP="00C30B14">
                                <w:pPr>
                                  <w:pStyle w:val="Title"/>
                                </w:pPr>
                                <w:sdt>
                                  <w:sdt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605D56">
                                      <w:t>Nursing Student Handbook</w:t>
                                    </w:r>
                                  </w:sdtContent>
                                </w:sdt>
                              </w:p>
                              <w:p w14:paraId="3D4CBFED" w14:textId="1A3D5BC9" w:rsidR="00C30B14" w:rsidRDefault="00FB0DD0">
                                <w:pPr>
                                  <w:spacing w:before="120"/>
                                  <w:rPr>
                                    <w:rStyle w:val="Emphasis"/>
                                    <w:i w:val="0"/>
                                    <w:iCs w:val="0"/>
                                    <w:noProof/>
                                  </w:rPr>
                                </w:pPr>
                                <w:sdt>
                                  <w:sdtPr>
                                    <w:rPr>
                                      <w:i/>
                                      <w:iCs/>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6E207B">
                                      <w:rPr>
                                        <w:i/>
                                        <w:iCs/>
                                        <w:color w:val="404040" w:themeColor="text1" w:themeTint="BF"/>
                                        <w:sz w:val="36"/>
                                        <w:szCs w:val="36"/>
                                      </w:rPr>
                                      <w:t xml:space="preserve">Effective </w:t>
                                    </w:r>
                                    <w:r w:rsidR="004B5B93">
                                      <w:rPr>
                                        <w:i/>
                                        <w:iCs/>
                                        <w:color w:val="404040" w:themeColor="text1" w:themeTint="BF"/>
                                        <w:sz w:val="36"/>
                                        <w:szCs w:val="36"/>
                                      </w:rPr>
                                      <w:t>Fall</w:t>
                                    </w:r>
                                    <w:r w:rsidR="006E207B">
                                      <w:rPr>
                                        <w:i/>
                                        <w:iCs/>
                                        <w:color w:val="404040" w:themeColor="text1" w:themeTint="BF"/>
                                        <w:sz w:val="36"/>
                                        <w:szCs w:val="36"/>
                                      </w:rPr>
                                      <w:t xml:space="preserve"> 202</w:t>
                                    </w:r>
                                    <w:r w:rsidR="000B0B70">
                                      <w:rPr>
                                        <w:i/>
                                        <w:iCs/>
                                        <w:color w:val="404040" w:themeColor="text1" w:themeTint="BF"/>
                                        <w:sz w:val="36"/>
                                        <w:szCs w:val="36"/>
                                      </w:rPr>
                                      <w:t>6</w:t>
                                    </w:r>
                                  </w:sdtContent>
                                </w:sdt>
                              </w:p>
                              <w:p w14:paraId="1F67D7E3" w14:textId="1FF09D4D" w:rsidR="00C30B14" w:rsidRPr="00162F12" w:rsidRDefault="00162F12">
                                <w:pPr>
                                  <w:spacing w:before="120"/>
                                  <w:rPr>
                                    <w:rStyle w:val="SubtleEmphasis"/>
                                  </w:rPr>
                                </w:pPr>
                                <w:r>
                                  <w:rPr>
                                    <w:rStyle w:val="SubtleEmphasis"/>
                                  </w:rPr>
                                  <w:t>Undergraduate and Graduate Programs</w:t>
                                </w:r>
                              </w:p>
                              <w:p w14:paraId="268A8E3B" w14:textId="77777777" w:rsidR="00C30B14" w:rsidRDefault="00C30B14">
                                <w:pPr>
                                  <w:spacing w:before="120"/>
                                  <w:rPr>
                                    <w:rStyle w:val="Emphasis"/>
                                    <w:i w:val="0"/>
                                    <w:iCs w:val="0"/>
                                    <w:noProof/>
                                  </w:rPr>
                                </w:pPr>
                              </w:p>
                              <w:p w14:paraId="290F236A" w14:textId="77777777" w:rsidR="00C30B14" w:rsidRDefault="00C30B14">
                                <w:pPr>
                                  <w:spacing w:before="120"/>
                                  <w:rPr>
                                    <w:rStyle w:val="Emphasis"/>
                                    <w:i w:val="0"/>
                                    <w:iCs w:val="0"/>
                                    <w:noProof/>
                                  </w:rPr>
                                </w:pPr>
                              </w:p>
                              <w:p w14:paraId="3D93C15E" w14:textId="77777777" w:rsidR="00C30B14" w:rsidRDefault="00C30B14">
                                <w:pPr>
                                  <w:spacing w:before="120"/>
                                  <w:rPr>
                                    <w:rStyle w:val="Emphasis"/>
                                    <w:i w:val="0"/>
                                    <w:iCs w:val="0"/>
                                    <w:noProof/>
                                  </w:rPr>
                                </w:pPr>
                              </w:p>
                              <w:p w14:paraId="6259878B" w14:textId="77777777" w:rsidR="00C30B14" w:rsidRDefault="00C30B14">
                                <w:pPr>
                                  <w:spacing w:before="120"/>
                                  <w:rPr>
                                    <w:rStyle w:val="Emphasis"/>
                                    <w:i w:val="0"/>
                                    <w:iCs w:val="0"/>
                                    <w:noProof/>
                                  </w:rPr>
                                </w:pPr>
                              </w:p>
                              <w:p w14:paraId="03F6FDB0" w14:textId="38EFC6E6" w:rsidR="00C30B14" w:rsidRDefault="00C30B14">
                                <w:pPr>
                                  <w:spacing w:before="120"/>
                                  <w:rPr>
                                    <w:rStyle w:val="Emphasis"/>
                                    <w:i w:val="0"/>
                                    <w:iCs w:val="0"/>
                                    <w:noProof/>
                                  </w:rPr>
                                </w:pPr>
                              </w:p>
                              <w:p w14:paraId="61AE4A08" w14:textId="765B04FF" w:rsidR="00C30B14" w:rsidRDefault="00C30B14">
                                <w:pPr>
                                  <w:spacing w:before="120"/>
                                  <w:rPr>
                                    <w:rStyle w:val="Emphasis"/>
                                    <w:i w:val="0"/>
                                    <w:iCs w:val="0"/>
                                    <w:noProof/>
                                  </w:rPr>
                                </w:pPr>
                              </w:p>
                              <w:p w14:paraId="1CDBA0A7" w14:textId="30AEDD71" w:rsidR="00C30B14" w:rsidRDefault="00C30B14">
                                <w:pPr>
                                  <w:spacing w:before="120"/>
                                  <w:rPr>
                                    <w:rStyle w:val="Emphasis"/>
                                    <w:i w:val="0"/>
                                    <w:iCs w:val="0"/>
                                    <w:noProof/>
                                  </w:rPr>
                                </w:pPr>
                              </w:p>
                              <w:p w14:paraId="3F72096C" w14:textId="14E0581E" w:rsidR="00C30B14" w:rsidRDefault="00C30B14">
                                <w:pPr>
                                  <w:spacing w:before="120"/>
                                  <w:rPr>
                                    <w:rStyle w:val="Emphasis"/>
                                    <w:i w:val="0"/>
                                    <w:iCs w:val="0"/>
                                    <w:noProof/>
                                  </w:rPr>
                                </w:pPr>
                              </w:p>
                              <w:p w14:paraId="73289537" w14:textId="77777777" w:rsidR="00C30B14" w:rsidRDefault="00C30B14">
                                <w:pPr>
                                  <w:spacing w:before="120"/>
                                  <w:rPr>
                                    <w:rStyle w:val="Emphasis"/>
                                    <w:i w:val="0"/>
                                    <w:iCs w:val="0"/>
                                    <w:noProof/>
                                  </w:rPr>
                                </w:pPr>
                              </w:p>
                              <w:p w14:paraId="7F462F9F" w14:textId="77777777" w:rsidR="00C30B14" w:rsidRDefault="00C30B14">
                                <w:pPr>
                                  <w:spacing w:before="120"/>
                                  <w:rPr>
                                    <w:rStyle w:val="Emphasis"/>
                                    <w:i w:val="0"/>
                                    <w:iCs w:val="0"/>
                                    <w:noProof/>
                                  </w:rPr>
                                </w:pPr>
                              </w:p>
                              <w:p w14:paraId="32C45539" w14:textId="77777777" w:rsidR="00C30B14" w:rsidRDefault="00C30B14">
                                <w:pPr>
                                  <w:spacing w:before="120"/>
                                  <w:rPr>
                                    <w:rStyle w:val="Emphasis"/>
                                    <w:i w:val="0"/>
                                    <w:iCs w:val="0"/>
                                    <w:noProof/>
                                  </w:rPr>
                                </w:pPr>
                              </w:p>
                              <w:p w14:paraId="0E3BA85E" w14:textId="0F83D41A" w:rsidR="00605D56" w:rsidRDefault="00605D56" w:rsidP="00C30B14">
                                <w:pPr>
                                  <w:spacing w:before="120"/>
                                  <w:jc w:val="right"/>
                                  <w:rPr>
                                    <w:color w:val="404040" w:themeColor="text1" w:themeTint="BF"/>
                                    <w:sz w:val="36"/>
                                    <w:szCs w:val="36"/>
                                  </w:rPr>
                                </w:pPr>
                              </w:p>
                              <w:p w14:paraId="2746C7BB" w14:textId="4618AF11" w:rsidR="00C30B14" w:rsidRDefault="00C30B14">
                                <w:pPr>
                                  <w:spacing w:before="120"/>
                                  <w:rPr>
                                    <w:color w:val="404040" w:themeColor="text1" w:themeTint="BF"/>
                                    <w:sz w:val="36"/>
                                    <w:szCs w:val="3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45000</wp14:pctWidth>
                    </wp14:sizeRelH>
                    <wp14:sizeRelV relativeFrom="margin">
                      <wp14:pctHeight>0</wp14:pctHeight>
                    </wp14:sizeRelV>
                  </wp:anchor>
                </w:drawing>
              </mc:Choice>
              <mc:Fallback>
                <w:pict>
                  <v:shapetype w14:anchorId="09B8481E" id="_x0000_t202" coordsize="21600,21600" o:spt="202" path="m,l,21600r21600,l21600,xe">
                    <v:stroke joinstyle="miter"/>
                    <v:path gradientshapeok="t" o:connecttype="rect"/>
                  </v:shapetype>
                  <v:shape id="Text Box 1" o:spid="_x0000_s1026" type="#_x0000_t202" style="position:absolute;margin-left:257.25pt;margin-top:190.5pt;width:4in;height:513.6pt;z-index:251667456;visibility:visible;mso-wrap-style:square;mso-width-percent:450;mso-height-percent:0;mso-wrap-distance-left:9pt;mso-wrap-distance-top:0;mso-wrap-distance-right:9pt;mso-wrap-distance-bottom:0;mso-position-horizontal:absolute;mso-position-horizontal-relative:page;mso-position-vertical:absolute;mso-position-vertical-relative:page;mso-width-percent:45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" filled="f" stroked="f" strokeweight=".5pt">
                    <v:textbox inset="0,0,0,0">
                      <w:txbxContent>
                        <w:p w14:paraId="1B3653DB" w14:textId="180C24AB" w:rsidR="00605D56" w:rsidRDefault="00F05275" w:rsidP="00C30B14">
                          <w:pPr>
                            <w:pStyle w:val="Title"/>
                          </w:pPr>
                          <w:sdt>
                            <w:sdt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605D56">
                                <w:t>Nursing Student Handbook</w:t>
                              </w:r>
                            </w:sdtContent>
                          </w:sdt>
                        </w:p>
                        <w:p w14:paraId="3D4CBFED" w14:textId="1A3D5BC9" w:rsidR="00C30B14" w:rsidRDefault="00F05275">
                          <w:pPr>
                            <w:spacing w:before="120"/>
                            <w:rPr>
                              <w:rStyle w:val="Emphasis"/>
                              <w:i w:val="0"/>
                              <w:iCs w:val="0"/>
                              <w:noProof/>
                            </w:rPr>
                          </w:pPr>
                          <w:sdt>
                            <w:sdtPr>
                              <w:rPr>
                                <w:i/>
                                <w:iCs/>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6E207B">
                                <w:rPr>
                                  <w:i/>
                                  <w:iCs/>
                                  <w:color w:val="404040" w:themeColor="text1" w:themeTint="BF"/>
                                  <w:sz w:val="36"/>
                                  <w:szCs w:val="36"/>
                                </w:rPr>
                                <w:t xml:space="preserve">Effective </w:t>
                              </w:r>
                              <w:r w:rsidR="004B5B93">
                                <w:rPr>
                                  <w:i/>
                                  <w:iCs/>
                                  <w:color w:val="404040" w:themeColor="text1" w:themeTint="BF"/>
                                  <w:sz w:val="36"/>
                                  <w:szCs w:val="36"/>
                                </w:rPr>
                                <w:t>Fall</w:t>
                              </w:r>
                              <w:r w:rsidR="006E207B">
                                <w:rPr>
                                  <w:i/>
                                  <w:iCs/>
                                  <w:color w:val="404040" w:themeColor="text1" w:themeTint="BF"/>
                                  <w:sz w:val="36"/>
                                  <w:szCs w:val="36"/>
                                </w:rPr>
                                <w:t xml:space="preserve"> 202</w:t>
                              </w:r>
                              <w:r w:rsidR="000B0B70">
                                <w:rPr>
                                  <w:i/>
                                  <w:iCs/>
                                  <w:color w:val="404040" w:themeColor="text1" w:themeTint="BF"/>
                                  <w:sz w:val="36"/>
                                  <w:szCs w:val="36"/>
                                </w:rPr>
                                <w:t>6</w:t>
                              </w:r>
                            </w:sdtContent>
                          </w:sdt>
                        </w:p>
                        <w:p w14:paraId="1F67D7E3" w14:textId="1FF09D4D" w:rsidR="00C30B14" w:rsidRPr="00162F12" w:rsidRDefault="00162F12">
                          <w:pPr>
                            <w:spacing w:before="120"/>
                            <w:rPr>
                              <w:rStyle w:val="SubtleEmphasis"/>
                            </w:rPr>
                          </w:pPr>
                          <w:r>
                            <w:rPr>
                              <w:rStyle w:val="SubtleEmphasis"/>
                            </w:rPr>
                            <w:t>Undergraduate and Graduate Programs</w:t>
                          </w:r>
                        </w:p>
                        <w:p w14:paraId="268A8E3B" w14:textId="77777777" w:rsidR="00C30B14" w:rsidRDefault="00C30B14">
                          <w:pPr>
                            <w:spacing w:before="120"/>
                            <w:rPr>
                              <w:rStyle w:val="Emphasis"/>
                              <w:i w:val="0"/>
                              <w:iCs w:val="0"/>
                              <w:noProof/>
                            </w:rPr>
                          </w:pPr>
                        </w:p>
                        <w:p w14:paraId="290F236A" w14:textId="77777777" w:rsidR="00C30B14" w:rsidRDefault="00C30B14">
                          <w:pPr>
                            <w:spacing w:before="120"/>
                            <w:rPr>
                              <w:rStyle w:val="Emphasis"/>
                              <w:i w:val="0"/>
                              <w:iCs w:val="0"/>
                              <w:noProof/>
                            </w:rPr>
                          </w:pPr>
                        </w:p>
                        <w:p w14:paraId="3D93C15E" w14:textId="77777777" w:rsidR="00C30B14" w:rsidRDefault="00C30B14">
                          <w:pPr>
                            <w:spacing w:before="120"/>
                            <w:rPr>
                              <w:rStyle w:val="Emphasis"/>
                              <w:i w:val="0"/>
                              <w:iCs w:val="0"/>
                              <w:noProof/>
                            </w:rPr>
                          </w:pPr>
                        </w:p>
                        <w:p w14:paraId="6259878B" w14:textId="77777777" w:rsidR="00C30B14" w:rsidRDefault="00C30B14">
                          <w:pPr>
                            <w:spacing w:before="120"/>
                            <w:rPr>
                              <w:rStyle w:val="Emphasis"/>
                              <w:i w:val="0"/>
                              <w:iCs w:val="0"/>
                              <w:noProof/>
                            </w:rPr>
                          </w:pPr>
                        </w:p>
                        <w:p w14:paraId="03F6FDB0" w14:textId="38EFC6E6" w:rsidR="00C30B14" w:rsidRDefault="00C30B14">
                          <w:pPr>
                            <w:spacing w:before="120"/>
                            <w:rPr>
                              <w:rStyle w:val="Emphasis"/>
                              <w:i w:val="0"/>
                              <w:iCs w:val="0"/>
                              <w:noProof/>
                            </w:rPr>
                          </w:pPr>
                        </w:p>
                        <w:p w14:paraId="61AE4A08" w14:textId="765B04FF" w:rsidR="00C30B14" w:rsidRDefault="00C30B14">
                          <w:pPr>
                            <w:spacing w:before="120"/>
                            <w:rPr>
                              <w:rStyle w:val="Emphasis"/>
                              <w:i w:val="0"/>
                              <w:iCs w:val="0"/>
                              <w:noProof/>
                            </w:rPr>
                          </w:pPr>
                        </w:p>
                        <w:p w14:paraId="1CDBA0A7" w14:textId="30AEDD71" w:rsidR="00C30B14" w:rsidRDefault="00C30B14">
                          <w:pPr>
                            <w:spacing w:before="120"/>
                            <w:rPr>
                              <w:rStyle w:val="Emphasis"/>
                              <w:i w:val="0"/>
                              <w:iCs w:val="0"/>
                              <w:noProof/>
                            </w:rPr>
                          </w:pPr>
                        </w:p>
                        <w:p w14:paraId="3F72096C" w14:textId="14E0581E" w:rsidR="00C30B14" w:rsidRDefault="00C30B14">
                          <w:pPr>
                            <w:spacing w:before="120"/>
                            <w:rPr>
                              <w:rStyle w:val="Emphasis"/>
                              <w:i w:val="0"/>
                              <w:iCs w:val="0"/>
                              <w:noProof/>
                            </w:rPr>
                          </w:pPr>
                        </w:p>
                        <w:p w14:paraId="73289537" w14:textId="77777777" w:rsidR="00C30B14" w:rsidRDefault="00C30B14">
                          <w:pPr>
                            <w:spacing w:before="120"/>
                            <w:rPr>
                              <w:rStyle w:val="Emphasis"/>
                              <w:i w:val="0"/>
                              <w:iCs w:val="0"/>
                              <w:noProof/>
                            </w:rPr>
                          </w:pPr>
                        </w:p>
                        <w:p w14:paraId="7F462F9F" w14:textId="77777777" w:rsidR="00C30B14" w:rsidRDefault="00C30B14">
                          <w:pPr>
                            <w:spacing w:before="120"/>
                            <w:rPr>
                              <w:rStyle w:val="Emphasis"/>
                              <w:i w:val="0"/>
                              <w:iCs w:val="0"/>
                              <w:noProof/>
                            </w:rPr>
                          </w:pPr>
                        </w:p>
                        <w:p w14:paraId="32C45539" w14:textId="77777777" w:rsidR="00C30B14" w:rsidRDefault="00C30B14">
                          <w:pPr>
                            <w:spacing w:before="120"/>
                            <w:rPr>
                              <w:rStyle w:val="Emphasis"/>
                              <w:i w:val="0"/>
                              <w:iCs w:val="0"/>
                              <w:noProof/>
                            </w:rPr>
                          </w:pPr>
                        </w:p>
                        <w:p w14:paraId="0E3BA85E" w14:textId="0F83D41A" w:rsidR="00605D56" w:rsidRDefault="00605D56" w:rsidP="00C30B14">
                          <w:pPr>
                            <w:spacing w:before="120"/>
                            <w:jc w:val="right"/>
                            <w:rPr>
                              <w:color w:val="404040" w:themeColor="text1" w:themeTint="BF"/>
                              <w:sz w:val="36"/>
                              <w:szCs w:val="36"/>
                            </w:rPr>
                          </w:pPr>
                        </w:p>
                        <w:p w14:paraId="2746C7BB" w14:textId="4618AF11" w:rsidR="00C30B14" w:rsidRDefault="00C30B14">
                          <w:pPr>
                            <w:spacing w:before="120"/>
                            <w:rPr>
                              <w:color w:val="404040" w:themeColor="text1" w:themeTint="BF"/>
                              <w:sz w:val="36"/>
                              <w:szCs w:val="36"/>
                            </w:rPr>
                          </w:pPr>
                        </w:p>
                      </w:txbxContent>
                    </v:textbox>
                    <w10:wrap anchorx="page" anchory="page"/>
                  </v:shape>
                </w:pict>
              </mc:Fallback>
            </mc:AlternateContent>
          </w:r>
          <w:r w:rsidR="00605D56">
            <w:rPr>
              <w:rStyle w:val="Emphasis"/>
              <w:i w:val="0"/>
              <w:iCs w:val="0"/>
            </w:rPr>
            <w:br w:type="page"/>
          </w:r>
        </w:p>
      </w:sdtContent>
    </w:sdt>
    <w:p w14:paraId="6DA2BA94" w14:textId="44F46B59" w:rsidR="004A2820" w:rsidRPr="004A2820" w:rsidRDefault="004A2820" w:rsidP="006B6FDB">
      <w:pPr>
        <w:keepNext/>
        <w:keepLines/>
        <w:spacing w:after="22"/>
        <w:ind w:left="-630" w:hanging="10"/>
        <w:outlineLvl w:val="0"/>
        <w:rPr>
          <w:rFonts w:eastAsia="Times New Roman" w:cs="Times New Roman"/>
          <w:b/>
          <w:color w:val="2F5496" w:themeColor="accent1" w:themeShade="BF"/>
          <w:sz w:val="36"/>
        </w:rPr>
      </w:pPr>
      <w:bookmarkStart w:id="2" w:name="_Toc135646999"/>
      <w:r w:rsidRPr="004A2820">
        <w:rPr>
          <w:rFonts w:eastAsia="Times New Roman" w:cs="Times New Roman"/>
          <w:b/>
          <w:color w:val="2F5496" w:themeColor="accent1" w:themeShade="BF"/>
          <w:sz w:val="36"/>
        </w:rPr>
        <w:lastRenderedPageBreak/>
        <w:t xml:space="preserve">Welcome to the </w:t>
      </w:r>
      <w:r w:rsidR="00616B19">
        <w:rPr>
          <w:rFonts w:eastAsia="Times New Roman" w:cs="Times New Roman"/>
          <w:b/>
          <w:color w:val="2F5496" w:themeColor="accent1" w:themeShade="BF"/>
          <w:sz w:val="36"/>
        </w:rPr>
        <w:t xml:space="preserve">Methodist College </w:t>
      </w:r>
      <w:r w:rsidRPr="004A2820">
        <w:rPr>
          <w:rFonts w:eastAsia="Times New Roman" w:cs="Times New Roman"/>
          <w:b/>
          <w:color w:val="2F5496" w:themeColor="accent1" w:themeShade="BF"/>
          <w:sz w:val="36"/>
        </w:rPr>
        <w:t>Nursing Program</w:t>
      </w:r>
      <w:bookmarkEnd w:id="1"/>
      <w:bookmarkEnd w:id="2"/>
      <w:r w:rsidRPr="004A2820">
        <w:rPr>
          <w:rFonts w:eastAsia="Times New Roman" w:cs="Times New Roman"/>
          <w:b/>
          <w:color w:val="2F5496" w:themeColor="accent1" w:themeShade="BF"/>
          <w:sz w:val="36"/>
        </w:rPr>
        <w:t xml:space="preserve"> </w:t>
      </w:r>
    </w:p>
    <w:p w14:paraId="16DCB1A9" w14:textId="77777777" w:rsidR="004A2820" w:rsidRPr="004A2820" w:rsidRDefault="004A2820" w:rsidP="00F30479">
      <w:pPr>
        <w:spacing w:after="161"/>
        <w:ind w:left="-630"/>
        <w:jc w:val="center"/>
        <w:rPr>
          <w:rFonts w:eastAsia="Times New Roman" w:cs="Times New Roman"/>
          <w:color w:val="000000"/>
          <w:sz w:val="22"/>
        </w:rPr>
      </w:pPr>
      <w:r w:rsidRPr="004A2820">
        <w:rPr>
          <w:rFonts w:eastAsia="Times New Roman" w:cs="Times New Roman"/>
          <w:color w:val="000000"/>
          <w:sz w:val="22"/>
        </w:rPr>
        <w:t xml:space="preserve"> </w:t>
      </w:r>
    </w:p>
    <w:p w14:paraId="2B985778" w14:textId="365CA3B1" w:rsidR="004A2820" w:rsidRPr="004B5B93" w:rsidRDefault="004A2820" w:rsidP="00F30479">
      <w:pPr>
        <w:spacing w:after="188" w:line="248" w:lineRule="auto"/>
        <w:ind w:left="-630" w:right="50" w:hanging="21"/>
        <w:rPr>
          <w:rFonts w:eastAsia="Times New Roman" w:cs="Times New Roman"/>
          <w:color w:val="000000"/>
          <w:szCs w:val="24"/>
        </w:rPr>
      </w:pPr>
      <w:r w:rsidRPr="004B5B93">
        <w:rPr>
          <w:rFonts w:eastAsia="Times New Roman" w:cs="Times New Roman"/>
          <w:color w:val="000000"/>
          <w:szCs w:val="24"/>
        </w:rPr>
        <w:t xml:space="preserve">Dear Methodist College Nursing Student, </w:t>
      </w:r>
    </w:p>
    <w:p w14:paraId="44B3E727" w14:textId="77777777" w:rsidR="004B5B93" w:rsidRPr="004B5B93" w:rsidRDefault="004B5B93" w:rsidP="004B5B93">
      <w:pPr>
        <w:spacing w:after="6"/>
        <w:ind w:left="-630"/>
        <w:rPr>
          <w:rFonts w:eastAsia="Times New Roman" w:cs="Times New Roman"/>
          <w:color w:val="000000"/>
          <w:szCs w:val="24"/>
        </w:rPr>
      </w:pPr>
      <w:r w:rsidRPr="004B5B93">
        <w:rPr>
          <w:rFonts w:eastAsia="Times New Roman" w:cs="Times New Roman"/>
          <w:color w:val="000000"/>
          <w:szCs w:val="24"/>
        </w:rPr>
        <w:t>Welcome to the Nursing Programs at Methodist College! We are delighted that you are continuing your education with us and look forward to growing with you as you contribute to our learning community. This is a time to reflect, grow, and excel. Your learning will be shaped by your curiosity, your drive for achievement, and your commitment to personal growth.</w:t>
      </w:r>
    </w:p>
    <w:p w14:paraId="44B79969" w14:textId="77777777" w:rsidR="004B5B93" w:rsidRPr="004B5B93" w:rsidRDefault="004B5B93" w:rsidP="004B5B93">
      <w:pPr>
        <w:spacing w:after="6"/>
        <w:ind w:left="-630"/>
        <w:rPr>
          <w:rFonts w:eastAsia="Times New Roman" w:cs="Times New Roman"/>
          <w:color w:val="000000"/>
          <w:szCs w:val="24"/>
        </w:rPr>
      </w:pPr>
    </w:p>
    <w:p w14:paraId="52852D9B" w14:textId="6EE30614" w:rsidR="004B5B93" w:rsidRPr="004B5B93" w:rsidRDefault="004B5B93" w:rsidP="004B5B93">
      <w:pPr>
        <w:spacing w:after="6"/>
        <w:ind w:left="-630"/>
        <w:rPr>
          <w:rFonts w:eastAsia="Times New Roman" w:cs="Times New Roman"/>
          <w:color w:val="000000"/>
          <w:szCs w:val="24"/>
        </w:rPr>
      </w:pPr>
      <w:r w:rsidRPr="004B5B93">
        <w:rPr>
          <w:rFonts w:eastAsia="Times New Roman" w:cs="Times New Roman"/>
          <w:color w:val="000000"/>
          <w:szCs w:val="24"/>
        </w:rPr>
        <w:t>Our dedicated nursing faculty view you as a partner in your own learning and are invested in your success. We encourage you to take full advantage of the opportunity to learn from</w:t>
      </w:r>
      <w:r>
        <w:rPr>
          <w:rFonts w:eastAsia="Times New Roman" w:cs="Times New Roman"/>
          <w:color w:val="000000"/>
          <w:szCs w:val="24"/>
        </w:rPr>
        <w:t xml:space="preserve"> </w:t>
      </w:r>
      <w:r w:rsidRPr="004B5B93">
        <w:rPr>
          <w:rFonts w:eastAsia="Times New Roman" w:cs="Times New Roman"/>
          <w:color w:val="000000"/>
          <w:szCs w:val="24"/>
        </w:rPr>
        <w:t>and with</w:t>
      </w:r>
      <w:r>
        <w:rPr>
          <w:rFonts w:eastAsia="Times New Roman" w:cs="Times New Roman"/>
          <w:color w:val="000000"/>
          <w:szCs w:val="24"/>
        </w:rPr>
        <w:t xml:space="preserve"> </w:t>
      </w:r>
      <w:r w:rsidRPr="004B5B93">
        <w:rPr>
          <w:rFonts w:eastAsia="Times New Roman" w:cs="Times New Roman"/>
          <w:color w:val="000000"/>
          <w:szCs w:val="24"/>
        </w:rPr>
        <w:t>these experienced educators. Studying nursing is a transformative experience, and the value you gain will reflect the effort you invest.</w:t>
      </w:r>
    </w:p>
    <w:p w14:paraId="5A3372B1" w14:textId="77777777" w:rsidR="004B5B93" w:rsidRPr="004B5B93" w:rsidRDefault="004B5B93" w:rsidP="004B5B93">
      <w:pPr>
        <w:spacing w:after="6"/>
        <w:ind w:left="-630"/>
        <w:rPr>
          <w:rFonts w:eastAsia="Times New Roman" w:cs="Times New Roman"/>
          <w:color w:val="000000"/>
          <w:szCs w:val="24"/>
        </w:rPr>
      </w:pPr>
    </w:p>
    <w:p w14:paraId="02C3D2E9" w14:textId="77777777" w:rsidR="004B5B93" w:rsidRPr="004B5B93" w:rsidRDefault="004B5B93" w:rsidP="004B5B93">
      <w:pPr>
        <w:spacing w:after="6"/>
        <w:ind w:left="-630"/>
        <w:rPr>
          <w:rFonts w:eastAsia="Times New Roman" w:cs="Times New Roman"/>
          <w:color w:val="000000"/>
          <w:szCs w:val="24"/>
        </w:rPr>
      </w:pPr>
      <w:r w:rsidRPr="004B5B93">
        <w:rPr>
          <w:rFonts w:eastAsia="Times New Roman" w:cs="Times New Roman"/>
          <w:color w:val="000000"/>
          <w:szCs w:val="24"/>
        </w:rPr>
        <w:t>Your nursing degree opens the door to a wide range of exciting career paths. You may practice in hospitals, community settings, schools, or clinics; pursue leadership roles; or continue your education. Your degree is your passport to new opportunities, and we are thrilled you have chosen Methodist College as part of your journey.</w:t>
      </w:r>
    </w:p>
    <w:p w14:paraId="2D7EE99F" w14:textId="77777777" w:rsidR="004B5B93" w:rsidRPr="004B5B93" w:rsidRDefault="004B5B93" w:rsidP="004B5B93">
      <w:pPr>
        <w:spacing w:after="6"/>
        <w:ind w:left="-630"/>
        <w:rPr>
          <w:rFonts w:eastAsia="Times New Roman" w:cs="Times New Roman"/>
          <w:color w:val="000000"/>
          <w:szCs w:val="24"/>
        </w:rPr>
      </w:pPr>
    </w:p>
    <w:p w14:paraId="4AB7E9F6" w14:textId="78D53C59" w:rsidR="004A2820" w:rsidRPr="00B620F1" w:rsidRDefault="004B5B93" w:rsidP="004B5B93">
      <w:pPr>
        <w:spacing w:after="6"/>
        <w:ind w:left="-630"/>
        <w:rPr>
          <w:rFonts w:eastAsia="Times New Roman" w:cs="Times New Roman"/>
          <w:color w:val="000000"/>
          <w:szCs w:val="24"/>
        </w:rPr>
      </w:pPr>
      <w:r w:rsidRPr="004B5B93">
        <w:rPr>
          <w:rFonts w:eastAsia="Times New Roman" w:cs="Times New Roman"/>
          <w:color w:val="000000"/>
          <w:szCs w:val="24"/>
        </w:rPr>
        <w:t>The faculty, staff, and administration welcome you as you begin or continue your academic path. We wish you the very best as you build the knowledge, skills, and confidence needed to care for the diverse populations we serve.</w:t>
      </w:r>
    </w:p>
    <w:p w14:paraId="0C977071" w14:textId="77777777" w:rsidR="004A2820" w:rsidRPr="00B620F1" w:rsidRDefault="004A2820" w:rsidP="00F30479">
      <w:pPr>
        <w:spacing w:after="11" w:line="248" w:lineRule="auto"/>
        <w:ind w:left="-630" w:right="50" w:hanging="10"/>
        <w:rPr>
          <w:rFonts w:eastAsia="Times New Roman" w:cs="Times New Roman"/>
          <w:color w:val="000000"/>
          <w:szCs w:val="24"/>
        </w:rPr>
      </w:pPr>
      <w:r w:rsidRPr="00B620F1">
        <w:rPr>
          <w:rFonts w:eastAsia="Times New Roman" w:cs="Times New Roman"/>
          <w:color w:val="000000"/>
          <w:szCs w:val="24"/>
        </w:rPr>
        <w:t xml:space="preserve">Sincerely, </w:t>
      </w:r>
    </w:p>
    <w:p w14:paraId="28C14C02" w14:textId="77777777" w:rsidR="004A2820" w:rsidRPr="00B620F1" w:rsidRDefault="004A2820" w:rsidP="00F30479">
      <w:pPr>
        <w:spacing w:after="0"/>
        <w:ind w:left="-630"/>
        <w:rPr>
          <w:rFonts w:eastAsia="Times New Roman" w:cs="Times New Roman"/>
          <w:color w:val="000000"/>
          <w:szCs w:val="24"/>
        </w:rPr>
      </w:pPr>
      <w:r w:rsidRPr="00B620F1">
        <w:rPr>
          <w:rFonts w:eastAsia="Times New Roman" w:cs="Times New Roman"/>
          <w:color w:val="000000"/>
          <w:szCs w:val="24"/>
        </w:rPr>
        <w:t xml:space="preserve"> </w:t>
      </w:r>
    </w:p>
    <w:p w14:paraId="1A8DC1F8" w14:textId="3F6DB63D" w:rsidR="004A2820" w:rsidRPr="00B620F1" w:rsidRDefault="004A2820" w:rsidP="00F30479">
      <w:pPr>
        <w:spacing w:after="11" w:line="248" w:lineRule="auto"/>
        <w:ind w:left="-630" w:right="50" w:hanging="10"/>
        <w:rPr>
          <w:rFonts w:eastAsia="Times New Roman" w:cs="Times New Roman"/>
          <w:color w:val="000000"/>
          <w:szCs w:val="24"/>
        </w:rPr>
      </w:pPr>
      <w:r w:rsidRPr="00B620F1">
        <w:rPr>
          <w:rFonts w:eastAsia="Times New Roman" w:cs="Times New Roman"/>
          <w:color w:val="000000"/>
          <w:szCs w:val="24"/>
        </w:rPr>
        <w:t xml:space="preserve">Dr. Blanca Miller, Ph.D., RN </w:t>
      </w:r>
      <w:r w:rsidR="00616B19" w:rsidRPr="00B620F1">
        <w:rPr>
          <w:rFonts w:eastAsia="Times New Roman" w:cs="Times New Roman"/>
          <w:color w:val="000000"/>
          <w:szCs w:val="24"/>
        </w:rPr>
        <w:tab/>
      </w:r>
      <w:r w:rsidR="00701EE9" w:rsidRPr="00B620F1">
        <w:rPr>
          <w:rFonts w:eastAsia="Times New Roman" w:cs="Times New Roman"/>
          <w:color w:val="000000"/>
          <w:szCs w:val="24"/>
        </w:rPr>
        <w:tab/>
      </w:r>
      <w:r w:rsidR="003B61DC" w:rsidRPr="00B620F1">
        <w:rPr>
          <w:rFonts w:eastAsia="Times New Roman" w:cs="Times New Roman"/>
          <w:color w:val="000000"/>
          <w:szCs w:val="24"/>
        </w:rPr>
        <w:tab/>
      </w:r>
      <w:r w:rsidR="004B5B93">
        <w:rPr>
          <w:rFonts w:eastAsia="Times New Roman" w:cs="Times New Roman"/>
          <w:color w:val="000000"/>
          <w:szCs w:val="24"/>
        </w:rPr>
        <w:t>D</w:t>
      </w:r>
      <w:r w:rsidR="000B0B70">
        <w:rPr>
          <w:rFonts w:eastAsia="Times New Roman" w:cs="Times New Roman"/>
          <w:color w:val="000000"/>
          <w:szCs w:val="24"/>
        </w:rPr>
        <w:t>r. Mark Dabbs</w:t>
      </w:r>
      <w:r w:rsidR="00616B19" w:rsidRPr="00B620F1">
        <w:rPr>
          <w:rFonts w:eastAsia="Times New Roman" w:cs="Times New Roman"/>
          <w:color w:val="000000"/>
          <w:szCs w:val="24"/>
        </w:rPr>
        <w:t xml:space="preserve">, </w:t>
      </w:r>
      <w:r w:rsidR="000B0B70" w:rsidRPr="00B620F1">
        <w:rPr>
          <w:rFonts w:eastAsia="Times New Roman" w:cs="Times New Roman"/>
          <w:color w:val="000000"/>
          <w:szCs w:val="24"/>
        </w:rPr>
        <w:t>Ph.D.</w:t>
      </w:r>
      <w:r w:rsidR="00701EE9" w:rsidRPr="00B620F1">
        <w:rPr>
          <w:rFonts w:eastAsia="Times New Roman" w:cs="Times New Roman"/>
          <w:color w:val="000000"/>
          <w:szCs w:val="24"/>
        </w:rPr>
        <w:t>, RN</w:t>
      </w:r>
    </w:p>
    <w:p w14:paraId="1DB527B3" w14:textId="28A3AA9F" w:rsidR="00360996" w:rsidRPr="00B620F1" w:rsidRDefault="004A2820" w:rsidP="003B61DC">
      <w:pPr>
        <w:tabs>
          <w:tab w:val="center" w:pos="1555"/>
          <w:tab w:val="center" w:pos="2981"/>
          <w:tab w:val="center" w:pos="3702"/>
          <w:tab w:val="center" w:pos="4320"/>
          <w:tab w:val="center" w:pos="4422"/>
          <w:tab w:val="left" w:pos="5310"/>
        </w:tabs>
        <w:spacing w:after="0" w:line="248" w:lineRule="auto"/>
        <w:ind w:left="-630"/>
        <w:rPr>
          <w:rFonts w:eastAsia="Times New Roman" w:cs="Times New Roman"/>
          <w:i/>
          <w:color w:val="000000"/>
          <w:szCs w:val="24"/>
        </w:rPr>
      </w:pPr>
      <w:r w:rsidRPr="00B620F1">
        <w:rPr>
          <w:rFonts w:eastAsia="Times New Roman" w:cs="Times New Roman"/>
          <w:i/>
          <w:color w:val="000000"/>
          <w:szCs w:val="24"/>
        </w:rPr>
        <w:t>Dean of Nursing</w:t>
      </w:r>
      <w:r w:rsidR="00701EE9" w:rsidRPr="00B620F1">
        <w:rPr>
          <w:rFonts w:eastAsia="Times New Roman" w:cs="Times New Roman"/>
          <w:i/>
          <w:color w:val="000000"/>
          <w:szCs w:val="24"/>
        </w:rPr>
        <w:tab/>
      </w:r>
      <w:r w:rsidR="00701EE9" w:rsidRPr="00B620F1">
        <w:rPr>
          <w:rFonts w:eastAsia="Times New Roman" w:cs="Times New Roman"/>
          <w:i/>
          <w:color w:val="000000"/>
          <w:szCs w:val="24"/>
        </w:rPr>
        <w:tab/>
      </w:r>
      <w:r w:rsidR="003B61DC" w:rsidRPr="00B620F1">
        <w:rPr>
          <w:rFonts w:eastAsia="Times New Roman" w:cs="Times New Roman"/>
          <w:i/>
          <w:color w:val="000000"/>
          <w:szCs w:val="24"/>
        </w:rPr>
        <w:tab/>
      </w:r>
      <w:r w:rsidR="003B61DC" w:rsidRPr="00B620F1">
        <w:rPr>
          <w:rFonts w:eastAsia="Times New Roman" w:cs="Times New Roman"/>
          <w:i/>
          <w:color w:val="000000"/>
          <w:szCs w:val="24"/>
        </w:rPr>
        <w:tab/>
      </w:r>
      <w:r w:rsidR="00F37CB7" w:rsidRPr="00B620F1">
        <w:rPr>
          <w:rFonts w:eastAsia="Times New Roman" w:cs="Times New Roman"/>
          <w:i/>
          <w:color w:val="000000"/>
          <w:szCs w:val="24"/>
        </w:rPr>
        <w:t xml:space="preserve">          </w:t>
      </w:r>
      <w:r w:rsidR="00D81553">
        <w:rPr>
          <w:rFonts w:eastAsia="Times New Roman" w:cs="Times New Roman"/>
          <w:i/>
          <w:color w:val="000000"/>
          <w:szCs w:val="24"/>
        </w:rPr>
        <w:t xml:space="preserve">Graduate Program </w:t>
      </w:r>
      <w:r w:rsidR="000B0B70">
        <w:rPr>
          <w:rFonts w:eastAsia="Times New Roman" w:cs="Times New Roman"/>
          <w:i/>
          <w:color w:val="000000"/>
          <w:szCs w:val="24"/>
        </w:rPr>
        <w:t>Director</w:t>
      </w:r>
    </w:p>
    <w:p w14:paraId="64C30E98" w14:textId="448656A8" w:rsidR="004A2820" w:rsidRPr="00B620F1" w:rsidRDefault="004A2820" w:rsidP="00360996">
      <w:pPr>
        <w:tabs>
          <w:tab w:val="center" w:pos="1555"/>
          <w:tab w:val="center" w:pos="2981"/>
          <w:tab w:val="center" w:pos="3702"/>
          <w:tab w:val="center" w:pos="4422"/>
          <w:tab w:val="center" w:pos="5142"/>
        </w:tabs>
        <w:spacing w:after="0" w:line="248" w:lineRule="auto"/>
        <w:ind w:left="-630"/>
        <w:rPr>
          <w:rFonts w:eastAsia="Times New Roman" w:cs="Times New Roman"/>
          <w:iCs/>
          <w:color w:val="000000"/>
          <w:szCs w:val="24"/>
        </w:rPr>
      </w:pPr>
      <w:r w:rsidRPr="00B620F1">
        <w:rPr>
          <w:rFonts w:eastAsia="Times New Roman" w:cs="Times New Roman"/>
          <w:color w:val="0563C1"/>
          <w:szCs w:val="24"/>
          <w:u w:val="single" w:color="0563C1"/>
        </w:rPr>
        <w:t>bmiller@methodistcol.edu</w:t>
      </w:r>
      <w:r w:rsidRPr="00B620F1">
        <w:rPr>
          <w:rFonts w:eastAsia="Times New Roman" w:cs="Times New Roman"/>
          <w:color w:val="000000"/>
          <w:szCs w:val="24"/>
        </w:rPr>
        <w:t xml:space="preserve"> </w:t>
      </w:r>
      <w:r w:rsidRPr="00B620F1">
        <w:rPr>
          <w:rFonts w:eastAsia="Times New Roman" w:cs="Times New Roman"/>
          <w:i/>
          <w:color w:val="000000"/>
          <w:szCs w:val="24"/>
        </w:rPr>
        <w:t xml:space="preserve"> </w:t>
      </w:r>
      <w:r w:rsidR="00F37CB7" w:rsidRPr="00B620F1">
        <w:rPr>
          <w:rFonts w:eastAsia="Times New Roman" w:cs="Times New Roman"/>
          <w:i/>
          <w:color w:val="000000"/>
          <w:szCs w:val="24"/>
        </w:rPr>
        <w:t xml:space="preserve">  </w:t>
      </w:r>
      <w:r w:rsidRPr="00B620F1">
        <w:rPr>
          <w:rFonts w:eastAsia="Times New Roman" w:cs="Times New Roman"/>
          <w:i/>
          <w:color w:val="000000"/>
          <w:szCs w:val="24"/>
        </w:rPr>
        <w:t xml:space="preserve"> </w:t>
      </w:r>
      <w:r w:rsidRPr="00B620F1">
        <w:rPr>
          <w:rFonts w:eastAsia="Times New Roman" w:cs="Times New Roman"/>
          <w:i/>
          <w:color w:val="000000"/>
          <w:szCs w:val="24"/>
        </w:rPr>
        <w:tab/>
      </w:r>
      <w:r w:rsidR="00F37CB7" w:rsidRPr="00B620F1">
        <w:rPr>
          <w:rFonts w:eastAsia="Times New Roman" w:cs="Times New Roman"/>
          <w:i/>
          <w:color w:val="000000"/>
          <w:szCs w:val="24"/>
        </w:rPr>
        <w:t xml:space="preserve">          </w:t>
      </w:r>
      <w:r w:rsidR="00F37CB7" w:rsidRPr="00B620F1">
        <w:rPr>
          <w:rFonts w:eastAsia="Times New Roman" w:cs="Times New Roman"/>
          <w:i/>
          <w:color w:val="000000"/>
          <w:szCs w:val="24"/>
        </w:rPr>
        <w:tab/>
        <w:t xml:space="preserve">         </w:t>
      </w:r>
      <w:r w:rsidRPr="00B620F1">
        <w:rPr>
          <w:rFonts w:eastAsia="Times New Roman" w:cs="Times New Roman"/>
          <w:i/>
          <w:color w:val="000000"/>
          <w:szCs w:val="24"/>
        </w:rPr>
        <w:t xml:space="preserve"> </w:t>
      </w:r>
      <w:r w:rsidR="00F37CB7" w:rsidRPr="00B620F1">
        <w:rPr>
          <w:rFonts w:eastAsia="Times New Roman" w:cs="Times New Roman"/>
          <w:i/>
          <w:color w:val="000000"/>
          <w:szCs w:val="24"/>
        </w:rPr>
        <w:tab/>
      </w:r>
      <w:r w:rsidR="000B0B70">
        <w:rPr>
          <w:rFonts w:eastAsia="Times New Roman" w:cs="Times New Roman"/>
          <w:iCs/>
          <w:color w:val="0070C0"/>
          <w:szCs w:val="24"/>
          <w:u w:val="single"/>
        </w:rPr>
        <w:t>mdabbs</w:t>
      </w:r>
      <w:r w:rsidR="00F37CB7" w:rsidRPr="00B620F1">
        <w:rPr>
          <w:rFonts w:eastAsia="Times New Roman" w:cs="Times New Roman"/>
          <w:iCs/>
          <w:color w:val="0070C0"/>
          <w:szCs w:val="24"/>
          <w:u w:val="single"/>
        </w:rPr>
        <w:t>@methodistcol.edu</w:t>
      </w:r>
    </w:p>
    <w:p w14:paraId="2A13CED0" w14:textId="2DFCAAAD" w:rsidR="004A2820" w:rsidRPr="00B620F1" w:rsidRDefault="004A2820" w:rsidP="00F30479">
      <w:pPr>
        <w:spacing w:after="11" w:line="248" w:lineRule="auto"/>
        <w:ind w:left="-630" w:right="50" w:hanging="10"/>
        <w:rPr>
          <w:rFonts w:eastAsia="Times New Roman" w:cs="Times New Roman"/>
          <w:color w:val="000000"/>
          <w:szCs w:val="24"/>
        </w:rPr>
      </w:pPr>
      <w:r w:rsidRPr="00B620F1">
        <w:rPr>
          <w:rFonts w:eastAsia="Times New Roman" w:cs="Times New Roman"/>
          <w:color w:val="000000"/>
          <w:szCs w:val="24"/>
        </w:rPr>
        <w:t xml:space="preserve">(309) 671-2909 </w:t>
      </w:r>
      <w:r w:rsidR="00F37CB7" w:rsidRPr="00B620F1">
        <w:rPr>
          <w:rFonts w:eastAsia="Times New Roman" w:cs="Times New Roman"/>
          <w:color w:val="000000"/>
          <w:szCs w:val="24"/>
        </w:rPr>
        <w:tab/>
      </w:r>
      <w:r w:rsidR="00F37CB7" w:rsidRPr="00B620F1">
        <w:rPr>
          <w:rFonts w:eastAsia="Times New Roman" w:cs="Times New Roman"/>
          <w:color w:val="000000"/>
          <w:szCs w:val="24"/>
        </w:rPr>
        <w:tab/>
      </w:r>
      <w:r w:rsidR="00F37CB7" w:rsidRPr="00B620F1">
        <w:rPr>
          <w:rFonts w:eastAsia="Times New Roman" w:cs="Times New Roman"/>
          <w:color w:val="000000"/>
          <w:szCs w:val="24"/>
        </w:rPr>
        <w:tab/>
      </w:r>
      <w:r w:rsidR="00F37CB7" w:rsidRPr="00B620F1">
        <w:rPr>
          <w:rFonts w:eastAsia="Times New Roman" w:cs="Times New Roman"/>
          <w:color w:val="000000"/>
          <w:szCs w:val="24"/>
        </w:rPr>
        <w:tab/>
      </w:r>
      <w:r w:rsidR="00F37CB7" w:rsidRPr="00B620F1">
        <w:rPr>
          <w:rFonts w:eastAsia="Times New Roman" w:cs="Times New Roman"/>
          <w:color w:val="000000"/>
          <w:szCs w:val="24"/>
        </w:rPr>
        <w:tab/>
        <w:t>(309)</w:t>
      </w:r>
      <w:r w:rsidR="00D55881" w:rsidRPr="00B620F1">
        <w:rPr>
          <w:rFonts w:eastAsia="Times New Roman" w:cs="Times New Roman"/>
          <w:color w:val="000000"/>
          <w:szCs w:val="24"/>
        </w:rPr>
        <w:t>-67</w:t>
      </w:r>
      <w:r w:rsidR="000B0B70">
        <w:rPr>
          <w:rFonts w:eastAsia="Times New Roman" w:cs="Times New Roman"/>
          <w:color w:val="000000"/>
          <w:szCs w:val="24"/>
        </w:rPr>
        <w:t>1</w:t>
      </w:r>
      <w:r w:rsidR="00D55881" w:rsidRPr="00B620F1">
        <w:rPr>
          <w:rFonts w:eastAsia="Times New Roman" w:cs="Times New Roman"/>
          <w:color w:val="000000"/>
          <w:szCs w:val="24"/>
        </w:rPr>
        <w:t>-</w:t>
      </w:r>
      <w:r w:rsidR="000B0B70">
        <w:rPr>
          <w:rFonts w:eastAsia="Times New Roman" w:cs="Times New Roman"/>
          <w:color w:val="000000"/>
          <w:szCs w:val="24"/>
        </w:rPr>
        <w:t>2562</w:t>
      </w:r>
    </w:p>
    <w:p w14:paraId="54F1C320" w14:textId="4C8DACD2" w:rsidR="004A2820" w:rsidRPr="00B620F1" w:rsidRDefault="004A2820" w:rsidP="00F30479">
      <w:pPr>
        <w:spacing w:after="0"/>
        <w:ind w:left="-630"/>
        <w:rPr>
          <w:rFonts w:eastAsia="Times New Roman" w:cs="Times New Roman"/>
          <w:color w:val="000000"/>
          <w:szCs w:val="24"/>
        </w:rPr>
      </w:pPr>
      <w:r w:rsidRPr="00B620F1">
        <w:rPr>
          <w:rFonts w:eastAsia="Times New Roman" w:cs="Times New Roman"/>
          <w:color w:val="000000"/>
          <w:szCs w:val="24"/>
        </w:rPr>
        <w:t xml:space="preserve"> </w:t>
      </w:r>
    </w:p>
    <w:p w14:paraId="722BC356" w14:textId="6603E255" w:rsidR="00D55881" w:rsidRPr="00B620F1" w:rsidRDefault="00D55881" w:rsidP="00F30479">
      <w:pPr>
        <w:spacing w:after="0"/>
        <w:ind w:left="-630"/>
        <w:rPr>
          <w:rFonts w:eastAsia="Times New Roman" w:cs="Times New Roman"/>
          <w:color w:val="000000"/>
          <w:szCs w:val="24"/>
        </w:rPr>
      </w:pPr>
      <w:r w:rsidRPr="00B620F1">
        <w:rPr>
          <w:rFonts w:eastAsia="Times New Roman" w:cs="Times New Roman"/>
          <w:color w:val="000000"/>
          <w:szCs w:val="24"/>
        </w:rPr>
        <w:t xml:space="preserve">Ms. </w:t>
      </w:r>
      <w:r w:rsidR="000B0B70">
        <w:rPr>
          <w:rFonts w:eastAsia="Times New Roman" w:cs="Times New Roman"/>
          <w:color w:val="000000"/>
          <w:szCs w:val="24"/>
        </w:rPr>
        <w:t>Lisa Gillespie</w:t>
      </w:r>
      <w:r w:rsidRPr="00B620F1">
        <w:rPr>
          <w:rFonts w:eastAsia="Times New Roman" w:cs="Times New Roman"/>
          <w:color w:val="000000"/>
          <w:szCs w:val="24"/>
        </w:rPr>
        <w:t>, MSN, RN</w:t>
      </w:r>
      <w:r w:rsidR="007E7796" w:rsidRPr="00B620F1">
        <w:rPr>
          <w:rFonts w:eastAsia="Times New Roman" w:cs="Times New Roman"/>
          <w:color w:val="000000"/>
          <w:szCs w:val="24"/>
        </w:rPr>
        <w:tab/>
      </w:r>
      <w:r w:rsidR="004B5B93">
        <w:rPr>
          <w:rFonts w:eastAsia="Times New Roman" w:cs="Times New Roman"/>
          <w:color w:val="000000"/>
          <w:szCs w:val="24"/>
        </w:rPr>
        <w:tab/>
      </w:r>
      <w:r w:rsidR="004B5B93">
        <w:rPr>
          <w:rFonts w:eastAsia="Times New Roman" w:cs="Times New Roman"/>
          <w:color w:val="000000"/>
          <w:szCs w:val="24"/>
        </w:rPr>
        <w:tab/>
        <w:t xml:space="preserve"> Dr. Aron Oakley, DNP, CRNA</w:t>
      </w:r>
      <w:r w:rsidR="007E7796" w:rsidRPr="00B620F1">
        <w:rPr>
          <w:rFonts w:eastAsia="Times New Roman" w:cs="Times New Roman"/>
          <w:color w:val="000000"/>
          <w:szCs w:val="24"/>
        </w:rPr>
        <w:tab/>
      </w:r>
      <w:r w:rsidR="007E7796" w:rsidRPr="00B620F1">
        <w:rPr>
          <w:rFonts w:eastAsia="Times New Roman" w:cs="Times New Roman"/>
          <w:color w:val="000000"/>
          <w:szCs w:val="24"/>
        </w:rPr>
        <w:tab/>
      </w:r>
    </w:p>
    <w:p w14:paraId="261F7FE3" w14:textId="69DECF79" w:rsidR="00844496" w:rsidRPr="00B620F1" w:rsidRDefault="00844496" w:rsidP="00F30479">
      <w:pPr>
        <w:spacing w:after="0"/>
        <w:ind w:left="-630"/>
        <w:rPr>
          <w:rFonts w:eastAsia="Times New Roman" w:cs="Times New Roman"/>
          <w:i/>
          <w:iCs/>
          <w:color w:val="000000"/>
          <w:szCs w:val="24"/>
        </w:rPr>
      </w:pPr>
      <w:r w:rsidRPr="00B620F1">
        <w:rPr>
          <w:rFonts w:eastAsia="Times New Roman" w:cs="Times New Roman"/>
          <w:i/>
          <w:iCs/>
          <w:color w:val="000000"/>
          <w:szCs w:val="24"/>
        </w:rPr>
        <w:t xml:space="preserve">Chair </w:t>
      </w:r>
      <w:r w:rsidR="00C5306F">
        <w:rPr>
          <w:rFonts w:eastAsia="Times New Roman" w:cs="Times New Roman"/>
          <w:i/>
          <w:iCs/>
          <w:color w:val="000000"/>
          <w:szCs w:val="24"/>
        </w:rPr>
        <w:t xml:space="preserve">of </w:t>
      </w:r>
      <w:r w:rsidRPr="00B620F1">
        <w:rPr>
          <w:rFonts w:eastAsia="Times New Roman" w:cs="Times New Roman"/>
          <w:i/>
          <w:iCs/>
          <w:color w:val="000000"/>
          <w:szCs w:val="24"/>
        </w:rPr>
        <w:t>Nursing Programs</w:t>
      </w:r>
      <w:r w:rsidR="004B5B93">
        <w:rPr>
          <w:rFonts w:eastAsia="Times New Roman" w:cs="Times New Roman"/>
          <w:i/>
          <w:iCs/>
          <w:color w:val="000000"/>
          <w:szCs w:val="24"/>
        </w:rPr>
        <w:tab/>
      </w:r>
      <w:r w:rsidR="004B5B93">
        <w:rPr>
          <w:rFonts w:eastAsia="Times New Roman" w:cs="Times New Roman"/>
          <w:i/>
          <w:iCs/>
          <w:color w:val="000000"/>
          <w:szCs w:val="24"/>
        </w:rPr>
        <w:tab/>
      </w:r>
      <w:r w:rsidR="004B5B93">
        <w:rPr>
          <w:rFonts w:eastAsia="Times New Roman" w:cs="Times New Roman"/>
          <w:i/>
          <w:iCs/>
          <w:color w:val="000000"/>
          <w:szCs w:val="24"/>
        </w:rPr>
        <w:tab/>
      </w:r>
      <w:r w:rsidR="004B5B93">
        <w:rPr>
          <w:rFonts w:eastAsia="Times New Roman" w:cs="Times New Roman"/>
          <w:i/>
          <w:iCs/>
          <w:color w:val="000000"/>
          <w:szCs w:val="24"/>
        </w:rPr>
        <w:tab/>
        <w:t xml:space="preserve"> Program Director Nurse Anesthesia</w:t>
      </w:r>
    </w:p>
    <w:p w14:paraId="087E9A9D" w14:textId="52692603" w:rsidR="00844496" w:rsidRDefault="000B0B70" w:rsidP="00F30479">
      <w:pPr>
        <w:spacing w:after="0"/>
        <w:ind w:left="-630"/>
      </w:pPr>
      <w:hyperlink r:id="rId12" w:history="1">
        <w:r w:rsidRPr="006F3D42">
          <w:rPr>
            <w:rStyle w:val="Hyperlink"/>
            <w:rFonts w:eastAsia="Times New Roman" w:cs="Times New Roman"/>
            <w:szCs w:val="24"/>
          </w:rPr>
          <w:t>lgillespie@methodistcol.edu</w:t>
        </w:r>
      </w:hyperlink>
      <w:r w:rsidR="004B5B93">
        <w:tab/>
      </w:r>
      <w:r w:rsidR="004B5B93">
        <w:tab/>
      </w:r>
      <w:r w:rsidR="004B5B93">
        <w:tab/>
      </w:r>
      <w:r w:rsidR="004B5B93">
        <w:tab/>
        <w:t xml:space="preserve"> </w:t>
      </w:r>
      <w:hyperlink r:id="rId13" w:history="1">
        <w:r w:rsidR="004B5B93" w:rsidRPr="00854C31">
          <w:rPr>
            <w:rStyle w:val="Hyperlink"/>
          </w:rPr>
          <w:t>aoakley@methodistcol.edu</w:t>
        </w:r>
      </w:hyperlink>
    </w:p>
    <w:p w14:paraId="3A3E6B88" w14:textId="44B03C5B" w:rsidR="00770B05" w:rsidRPr="00B620F1" w:rsidRDefault="007E7796" w:rsidP="004B5B93">
      <w:pPr>
        <w:spacing w:after="0"/>
        <w:ind w:left="-630"/>
        <w:rPr>
          <w:rFonts w:eastAsia="Times New Roman" w:cs="Times New Roman"/>
          <w:color w:val="000000"/>
          <w:szCs w:val="24"/>
        </w:rPr>
      </w:pPr>
      <w:r w:rsidRPr="00B620F1">
        <w:rPr>
          <w:rFonts w:eastAsia="Times New Roman" w:cs="Times New Roman"/>
          <w:color w:val="000000"/>
          <w:szCs w:val="24"/>
        </w:rPr>
        <w:t>(309)-</w:t>
      </w:r>
      <w:r w:rsidR="000B0B70">
        <w:rPr>
          <w:rFonts w:eastAsia="Times New Roman" w:cs="Times New Roman"/>
          <w:color w:val="000000"/>
          <w:szCs w:val="24"/>
        </w:rPr>
        <w:t>6712996</w:t>
      </w:r>
      <w:r w:rsidRPr="00B620F1">
        <w:rPr>
          <w:rFonts w:eastAsia="Times New Roman" w:cs="Times New Roman"/>
          <w:color w:val="000000"/>
          <w:szCs w:val="24"/>
        </w:rPr>
        <w:t>-7801</w:t>
      </w:r>
      <w:r w:rsidR="004B5B93">
        <w:rPr>
          <w:rFonts w:eastAsia="Times New Roman" w:cs="Times New Roman"/>
          <w:color w:val="000000"/>
          <w:szCs w:val="24"/>
        </w:rPr>
        <w:tab/>
      </w:r>
      <w:r w:rsidR="004B5B93">
        <w:rPr>
          <w:rFonts w:eastAsia="Times New Roman" w:cs="Times New Roman"/>
          <w:color w:val="000000"/>
          <w:szCs w:val="24"/>
        </w:rPr>
        <w:tab/>
      </w:r>
      <w:r w:rsidR="004B5B93">
        <w:rPr>
          <w:rFonts w:eastAsia="Times New Roman" w:cs="Times New Roman"/>
          <w:color w:val="000000"/>
          <w:szCs w:val="24"/>
        </w:rPr>
        <w:tab/>
      </w:r>
      <w:r w:rsidR="004B5B93">
        <w:rPr>
          <w:rFonts w:eastAsia="Times New Roman" w:cs="Times New Roman"/>
          <w:color w:val="000000"/>
          <w:szCs w:val="24"/>
        </w:rPr>
        <w:tab/>
      </w:r>
      <w:r w:rsidR="004B5B93">
        <w:rPr>
          <w:rFonts w:eastAsia="Times New Roman" w:cs="Times New Roman"/>
          <w:color w:val="000000"/>
          <w:szCs w:val="24"/>
        </w:rPr>
        <w:tab/>
        <w:t xml:space="preserve"> (309) 672-5531</w:t>
      </w:r>
    </w:p>
    <w:p w14:paraId="182CFD3E" w14:textId="77777777" w:rsidR="00770B05" w:rsidRPr="00B620F1" w:rsidRDefault="00770B05">
      <w:pPr>
        <w:rPr>
          <w:rFonts w:eastAsia="Times New Roman" w:cs="Times New Roman"/>
          <w:color w:val="000000"/>
          <w:szCs w:val="24"/>
        </w:rPr>
      </w:pPr>
      <w:r w:rsidRPr="00B620F1">
        <w:rPr>
          <w:rFonts w:eastAsia="Times New Roman" w:cs="Times New Roman"/>
          <w:color w:val="000000"/>
          <w:szCs w:val="24"/>
        </w:rPr>
        <w:br w:type="page"/>
      </w:r>
    </w:p>
    <w:p w14:paraId="10EBB2AB" w14:textId="32CAECFB" w:rsidR="00A5733F" w:rsidRPr="001F7A25" w:rsidRDefault="00A5733F">
      <w:pPr>
        <w:rPr>
          <w:rStyle w:val="IntenseEmphasis"/>
        </w:rPr>
      </w:pPr>
    </w:p>
    <w:p w14:paraId="5FD29160" w14:textId="194501D0" w:rsidR="005F6EFB" w:rsidRDefault="008E30EB" w:rsidP="00B620F1">
      <w:pPr>
        <w:pStyle w:val="Heading2"/>
        <w:jc w:val="center"/>
      </w:pPr>
      <w:bookmarkStart w:id="3" w:name="_Toc135647001"/>
      <w:r w:rsidRPr="00B620F1">
        <w:t>Our Accreditation</w:t>
      </w:r>
      <w:bookmarkEnd w:id="3"/>
    </w:p>
    <w:p w14:paraId="6C643664" w14:textId="07633C44" w:rsidR="00B620F1" w:rsidRPr="00B620F1" w:rsidRDefault="009656D6" w:rsidP="00B620F1">
      <w:r w:rsidRPr="00B620F1">
        <w:rPr>
          <w:noProof/>
        </w:rPr>
        <w:drawing>
          <wp:anchor distT="0" distB="0" distL="114300" distR="114300" simplePos="0" relativeHeight="251682816" behindDoc="0" locked="0" layoutInCell="1" allowOverlap="1" wp14:anchorId="544FD955" wp14:editId="00282868">
            <wp:simplePos x="0" y="0"/>
            <wp:positionH relativeFrom="margin">
              <wp:align>center</wp:align>
            </wp:positionH>
            <wp:positionV relativeFrom="page">
              <wp:posOffset>1495425</wp:posOffset>
            </wp:positionV>
            <wp:extent cx="1767205" cy="209550"/>
            <wp:effectExtent l="0" t="0" r="444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67205" cy="209550"/>
                    </a:xfrm>
                    <a:prstGeom prst="rect">
                      <a:avLst/>
                    </a:prstGeom>
                  </pic:spPr>
                </pic:pic>
              </a:graphicData>
            </a:graphic>
            <wp14:sizeRelH relativeFrom="margin">
              <wp14:pctWidth>0</wp14:pctWidth>
            </wp14:sizeRelH>
            <wp14:sizeRelV relativeFrom="margin">
              <wp14:pctHeight>0</wp14:pctHeight>
            </wp14:sizeRelV>
          </wp:anchor>
        </w:drawing>
      </w:r>
    </w:p>
    <w:p w14:paraId="4C74F876" w14:textId="6A14AEF9" w:rsidR="003113FE" w:rsidRPr="00B620F1" w:rsidRDefault="003113FE" w:rsidP="003113FE">
      <w:pPr>
        <w:widowControl w:val="0"/>
        <w:spacing w:before="69" w:after="0" w:line="240" w:lineRule="auto"/>
        <w:ind w:right="120"/>
        <w:jc w:val="center"/>
        <w:rPr>
          <w:rFonts w:eastAsia="Times New Roman" w:cs="Times New Roman"/>
          <w:szCs w:val="24"/>
        </w:rPr>
      </w:pPr>
    </w:p>
    <w:p w14:paraId="36537330" w14:textId="1FC9859C" w:rsidR="003113FE" w:rsidRPr="00B620F1" w:rsidRDefault="003113FE" w:rsidP="003113FE">
      <w:pPr>
        <w:widowControl w:val="0"/>
        <w:tabs>
          <w:tab w:val="left" w:pos="6210"/>
        </w:tabs>
        <w:spacing w:after="0" w:line="240" w:lineRule="auto"/>
        <w:ind w:right="120"/>
        <w:jc w:val="center"/>
        <w:rPr>
          <w:rFonts w:eastAsia="Times New Roman" w:cs="Times New Roman"/>
          <w:sz w:val="20"/>
          <w:szCs w:val="20"/>
        </w:rPr>
      </w:pPr>
      <w:r w:rsidRPr="00B620F1">
        <w:rPr>
          <w:rFonts w:eastAsia="Times New Roman" w:cs="Times New Roman"/>
          <w:sz w:val="20"/>
          <w:szCs w:val="20"/>
        </w:rPr>
        <w:t>7600 N. Academic Drive</w:t>
      </w:r>
    </w:p>
    <w:p w14:paraId="3A76C40A" w14:textId="77777777" w:rsidR="003113FE" w:rsidRPr="00B620F1" w:rsidRDefault="003113FE" w:rsidP="003113FE">
      <w:pPr>
        <w:widowControl w:val="0"/>
        <w:tabs>
          <w:tab w:val="left" w:pos="6210"/>
        </w:tabs>
        <w:spacing w:after="0" w:line="240" w:lineRule="auto"/>
        <w:ind w:right="120"/>
        <w:jc w:val="center"/>
        <w:rPr>
          <w:rFonts w:eastAsia="Times New Roman" w:cs="Times New Roman"/>
          <w:sz w:val="20"/>
          <w:szCs w:val="20"/>
        </w:rPr>
      </w:pPr>
      <w:r w:rsidRPr="00B620F1">
        <w:rPr>
          <w:rFonts w:eastAsia="Times New Roman" w:cs="Times New Roman"/>
          <w:sz w:val="20"/>
          <w:szCs w:val="20"/>
        </w:rPr>
        <w:t>Peoria, IL  61615</w:t>
      </w:r>
    </w:p>
    <w:p w14:paraId="794B9809" w14:textId="77777777" w:rsidR="003113FE" w:rsidRPr="00B620F1" w:rsidRDefault="003113FE" w:rsidP="003113FE">
      <w:pPr>
        <w:widowControl w:val="0"/>
        <w:spacing w:after="0" w:line="240" w:lineRule="auto"/>
        <w:ind w:right="120"/>
        <w:jc w:val="center"/>
        <w:rPr>
          <w:rFonts w:eastAsia="Times New Roman" w:cs="Times New Roman"/>
          <w:sz w:val="20"/>
          <w:szCs w:val="20"/>
        </w:rPr>
      </w:pPr>
      <w:r w:rsidRPr="00B620F1">
        <w:rPr>
          <w:rFonts w:eastAsia="Times New Roman" w:cs="Times New Roman"/>
          <w:sz w:val="20"/>
          <w:szCs w:val="20"/>
        </w:rPr>
        <w:t>Phone: 309-672-5513</w:t>
      </w:r>
    </w:p>
    <w:p w14:paraId="00A8488A" w14:textId="69142A66" w:rsidR="003113FE" w:rsidRPr="00B620F1" w:rsidRDefault="003113FE" w:rsidP="00284D8E">
      <w:pPr>
        <w:widowControl w:val="0"/>
        <w:spacing w:after="0" w:line="240" w:lineRule="auto"/>
        <w:ind w:right="120"/>
        <w:jc w:val="center"/>
        <w:rPr>
          <w:rFonts w:ascii="Calibri" w:eastAsia="Calibri" w:hAnsi="Calibri" w:cs="Arial"/>
          <w:sz w:val="20"/>
          <w:szCs w:val="20"/>
        </w:rPr>
      </w:pPr>
      <w:hyperlink r:id="rId15">
        <w:r w:rsidRPr="00B620F1">
          <w:rPr>
            <w:rFonts w:eastAsia="Times New Roman" w:cs="Times New Roman"/>
            <w:color w:val="0000FF"/>
            <w:sz w:val="20"/>
            <w:szCs w:val="20"/>
            <w:u w:val="single" w:color="0000FF"/>
          </w:rPr>
          <w:t>http://www.methodistcol.edu</w:t>
        </w:r>
      </w:hyperlink>
    </w:p>
    <w:p w14:paraId="107654D0" w14:textId="77777777" w:rsidR="00284D8E" w:rsidRPr="00B620F1" w:rsidRDefault="00284D8E" w:rsidP="003113FE">
      <w:pPr>
        <w:widowControl w:val="0"/>
        <w:spacing w:after="0" w:line="240" w:lineRule="auto"/>
        <w:jc w:val="center"/>
        <w:rPr>
          <w:rFonts w:eastAsia="Calibri" w:cs="Times New Roman"/>
          <w:sz w:val="20"/>
          <w:szCs w:val="20"/>
        </w:rPr>
      </w:pPr>
    </w:p>
    <w:p w14:paraId="52F3936C" w14:textId="604D4C55" w:rsidR="003113FE" w:rsidRPr="00B620F1" w:rsidRDefault="00284D8E" w:rsidP="003113FE">
      <w:pPr>
        <w:widowControl w:val="0"/>
        <w:spacing w:after="0" w:line="240" w:lineRule="auto"/>
        <w:jc w:val="center"/>
        <w:rPr>
          <w:rFonts w:eastAsia="Calibri" w:cs="Times New Roman"/>
          <w:sz w:val="20"/>
          <w:szCs w:val="20"/>
        </w:rPr>
      </w:pPr>
      <w:r w:rsidRPr="00B620F1">
        <w:rPr>
          <w:rFonts w:eastAsia="Calibri" w:cs="Times New Roman"/>
          <w:sz w:val="20"/>
          <w:szCs w:val="20"/>
        </w:rPr>
        <w:t>A</w:t>
      </w:r>
      <w:r w:rsidR="003113FE" w:rsidRPr="00B620F1">
        <w:rPr>
          <w:rFonts w:eastAsia="Calibri" w:cs="Times New Roman"/>
          <w:sz w:val="20"/>
          <w:szCs w:val="20"/>
        </w:rPr>
        <w:t>ccredited by:</w:t>
      </w:r>
    </w:p>
    <w:p w14:paraId="656B8667" w14:textId="77777777" w:rsidR="003113FE" w:rsidRPr="00B620F1" w:rsidRDefault="003113FE" w:rsidP="003113FE">
      <w:pPr>
        <w:widowControl w:val="0"/>
        <w:spacing w:after="0" w:line="240" w:lineRule="auto"/>
        <w:ind w:right="50" w:hanging="1"/>
        <w:jc w:val="center"/>
        <w:rPr>
          <w:rStyle w:val="IntenseReference"/>
          <w:sz w:val="20"/>
          <w:szCs w:val="20"/>
        </w:rPr>
      </w:pPr>
      <w:r w:rsidRPr="00B620F1">
        <w:rPr>
          <w:rStyle w:val="IntenseReference"/>
          <w:sz w:val="20"/>
          <w:szCs w:val="20"/>
        </w:rPr>
        <w:t xml:space="preserve">The Higher Learning Commission </w:t>
      </w:r>
    </w:p>
    <w:p w14:paraId="690FFF7F" w14:textId="77777777" w:rsidR="003113FE" w:rsidRPr="00B620F1" w:rsidRDefault="003113FE" w:rsidP="003113FE">
      <w:pPr>
        <w:widowControl w:val="0"/>
        <w:spacing w:after="0" w:line="240" w:lineRule="auto"/>
        <w:ind w:right="50" w:hanging="1"/>
        <w:jc w:val="center"/>
        <w:rPr>
          <w:rFonts w:eastAsia="Times New Roman" w:cs="Times New Roman"/>
          <w:sz w:val="20"/>
          <w:szCs w:val="20"/>
        </w:rPr>
      </w:pPr>
      <w:r w:rsidRPr="00B620F1">
        <w:rPr>
          <w:rFonts w:eastAsia="Times New Roman" w:cs="Times New Roman"/>
          <w:sz w:val="20"/>
          <w:szCs w:val="20"/>
        </w:rPr>
        <w:t>230 South LaSalle Street, Suite 7-500</w:t>
      </w:r>
    </w:p>
    <w:p w14:paraId="25C9A26D" w14:textId="77777777" w:rsidR="003113FE" w:rsidRPr="00B620F1" w:rsidRDefault="003113FE" w:rsidP="003113FE">
      <w:pPr>
        <w:widowControl w:val="0"/>
        <w:spacing w:after="0" w:line="240" w:lineRule="auto"/>
        <w:ind w:right="120"/>
        <w:jc w:val="center"/>
        <w:rPr>
          <w:rFonts w:eastAsia="Times New Roman" w:cs="Times New Roman"/>
          <w:sz w:val="20"/>
          <w:szCs w:val="20"/>
        </w:rPr>
      </w:pPr>
      <w:r w:rsidRPr="00B620F1">
        <w:rPr>
          <w:rFonts w:eastAsia="Times New Roman" w:cs="Times New Roman"/>
          <w:sz w:val="20"/>
          <w:szCs w:val="20"/>
        </w:rPr>
        <w:t>Chicago, IL 60604-1411</w:t>
      </w:r>
    </w:p>
    <w:p w14:paraId="4368E9AB" w14:textId="77777777" w:rsidR="003113FE" w:rsidRPr="00B620F1" w:rsidRDefault="003113FE" w:rsidP="003113FE">
      <w:pPr>
        <w:widowControl w:val="0"/>
        <w:spacing w:after="0" w:line="240" w:lineRule="auto"/>
        <w:ind w:right="120"/>
        <w:jc w:val="center"/>
        <w:rPr>
          <w:rFonts w:eastAsia="Times New Roman" w:cs="Times New Roman"/>
          <w:sz w:val="20"/>
          <w:szCs w:val="20"/>
        </w:rPr>
      </w:pPr>
      <w:r w:rsidRPr="00B620F1">
        <w:rPr>
          <w:rFonts w:eastAsia="Times New Roman" w:cs="Times New Roman"/>
          <w:sz w:val="20"/>
          <w:szCs w:val="20"/>
        </w:rPr>
        <w:t>Phone: 800-621-7440 / 312-263-0456</w:t>
      </w:r>
    </w:p>
    <w:p w14:paraId="2AD91632" w14:textId="0D1313C7" w:rsidR="003113FE" w:rsidRPr="00B620F1" w:rsidRDefault="003113FE" w:rsidP="003113FE">
      <w:pPr>
        <w:widowControl w:val="0"/>
        <w:spacing w:after="0" w:line="240" w:lineRule="auto"/>
        <w:ind w:right="120"/>
        <w:jc w:val="center"/>
        <w:rPr>
          <w:rFonts w:eastAsia="Times New Roman" w:cs="Times New Roman"/>
          <w:sz w:val="20"/>
          <w:szCs w:val="20"/>
        </w:rPr>
      </w:pPr>
      <w:hyperlink r:id="rId16" w:history="1">
        <w:r w:rsidRPr="00B620F1">
          <w:rPr>
            <w:rFonts w:eastAsia="Times New Roman" w:cs="Times New Roman"/>
            <w:color w:val="0000FF"/>
            <w:sz w:val="20"/>
            <w:szCs w:val="20"/>
            <w:u w:val="single"/>
          </w:rPr>
          <w:t>http://www.hlcomission.org/</w:t>
        </w:r>
      </w:hyperlink>
    </w:p>
    <w:p w14:paraId="6535442B" w14:textId="44A344CC" w:rsidR="003113FE" w:rsidRPr="00B620F1" w:rsidRDefault="003113FE" w:rsidP="003113FE">
      <w:pPr>
        <w:widowControl w:val="0"/>
        <w:spacing w:after="0" w:line="240" w:lineRule="auto"/>
        <w:ind w:right="120"/>
        <w:jc w:val="center"/>
        <w:rPr>
          <w:rFonts w:eastAsia="Times New Roman" w:cs="Times New Roman"/>
          <w:szCs w:val="24"/>
        </w:rPr>
      </w:pPr>
    </w:p>
    <w:p w14:paraId="478514D1" w14:textId="7C190BE7" w:rsidR="003113FE" w:rsidRPr="00B620F1" w:rsidRDefault="003113FE" w:rsidP="003113FE">
      <w:pPr>
        <w:widowControl w:val="0"/>
        <w:spacing w:after="0" w:line="240" w:lineRule="auto"/>
        <w:jc w:val="center"/>
        <w:rPr>
          <w:rFonts w:eastAsia="Calibri" w:cs="Times New Roman"/>
          <w:sz w:val="20"/>
          <w:szCs w:val="20"/>
        </w:rPr>
      </w:pPr>
      <w:bookmarkStart w:id="4" w:name="_Hlk95818078"/>
      <w:r w:rsidRPr="00B620F1">
        <w:rPr>
          <w:rFonts w:eastAsia="Calibri" w:cs="Times New Roman"/>
          <w:sz w:val="20"/>
          <w:szCs w:val="20"/>
        </w:rPr>
        <w:t>The Baccalaureate degree in Nursing Program and</w:t>
      </w:r>
    </w:p>
    <w:p w14:paraId="577C5EAE" w14:textId="04658149" w:rsidR="003113FE" w:rsidRPr="00B620F1" w:rsidRDefault="00DF348D" w:rsidP="003113FE">
      <w:pPr>
        <w:widowControl w:val="0"/>
        <w:spacing w:after="0" w:line="240" w:lineRule="auto"/>
        <w:jc w:val="center"/>
        <w:rPr>
          <w:rFonts w:eastAsia="Calibri" w:cs="Times New Roman"/>
          <w:sz w:val="20"/>
          <w:szCs w:val="20"/>
        </w:rPr>
      </w:pPr>
      <w:r w:rsidRPr="00B620F1">
        <w:rPr>
          <w:rFonts w:eastAsia="Calibri" w:cs="Times New Roman"/>
          <w:noProof/>
          <w:sz w:val="20"/>
          <w:szCs w:val="20"/>
        </w:rPr>
        <w:drawing>
          <wp:anchor distT="0" distB="0" distL="114300" distR="114300" simplePos="0" relativeHeight="251678720" behindDoc="1" locked="0" layoutInCell="1" allowOverlap="1" wp14:anchorId="65C19673" wp14:editId="33672532">
            <wp:simplePos x="0" y="0"/>
            <wp:positionH relativeFrom="column">
              <wp:posOffset>2886075</wp:posOffset>
            </wp:positionH>
            <wp:positionV relativeFrom="paragraph">
              <wp:posOffset>208280</wp:posOffset>
            </wp:positionV>
            <wp:extent cx="342900" cy="441960"/>
            <wp:effectExtent l="0" t="0" r="0" b="0"/>
            <wp:wrapTopAndBottom/>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2900" cy="441960"/>
                    </a:xfrm>
                    <a:prstGeom prst="rect">
                      <a:avLst/>
                    </a:prstGeom>
                    <a:noFill/>
                  </pic:spPr>
                </pic:pic>
              </a:graphicData>
            </a:graphic>
            <wp14:sizeRelH relativeFrom="margin">
              <wp14:pctWidth>0</wp14:pctWidth>
            </wp14:sizeRelH>
            <wp14:sizeRelV relativeFrom="margin">
              <wp14:pctHeight>0</wp14:pctHeight>
            </wp14:sizeRelV>
          </wp:anchor>
        </w:drawing>
      </w:r>
      <w:r w:rsidR="003113FE" w:rsidRPr="00B620F1">
        <w:rPr>
          <w:rFonts w:eastAsia="Calibri" w:cs="Times New Roman"/>
          <w:sz w:val="20"/>
          <w:szCs w:val="20"/>
        </w:rPr>
        <w:t xml:space="preserve">Master's </w:t>
      </w:r>
      <w:r w:rsidR="00DE211D" w:rsidRPr="00B620F1">
        <w:rPr>
          <w:rFonts w:eastAsia="Calibri" w:cs="Times New Roman"/>
          <w:sz w:val="20"/>
          <w:szCs w:val="20"/>
        </w:rPr>
        <w:t>D</w:t>
      </w:r>
      <w:r w:rsidR="003113FE" w:rsidRPr="00B620F1">
        <w:rPr>
          <w:rFonts w:eastAsia="Calibri" w:cs="Times New Roman"/>
          <w:sz w:val="20"/>
          <w:szCs w:val="20"/>
        </w:rPr>
        <w:t xml:space="preserve">egree in Nursing Program at Methodist College </w:t>
      </w:r>
      <w:r w:rsidR="00CE106A">
        <w:rPr>
          <w:rFonts w:eastAsia="Calibri" w:cs="Times New Roman"/>
          <w:sz w:val="20"/>
          <w:szCs w:val="20"/>
        </w:rPr>
        <w:t>are</w:t>
      </w:r>
      <w:r w:rsidR="003113FE" w:rsidRPr="00B620F1">
        <w:rPr>
          <w:rFonts w:eastAsia="Calibri" w:cs="Times New Roman"/>
          <w:sz w:val="20"/>
          <w:szCs w:val="20"/>
        </w:rPr>
        <w:t xml:space="preserve"> accredited by:</w:t>
      </w:r>
      <w:r w:rsidR="007D197A" w:rsidRPr="00B620F1">
        <w:rPr>
          <w:rFonts w:eastAsia="Calibri" w:cs="Times New Roman"/>
          <w:noProof/>
          <w:sz w:val="20"/>
          <w:szCs w:val="20"/>
        </w:rPr>
        <w:t xml:space="preserve"> </w:t>
      </w:r>
    </w:p>
    <w:p w14:paraId="5949215C" w14:textId="16A28EA5" w:rsidR="003113FE" w:rsidRPr="00B620F1" w:rsidRDefault="003113FE" w:rsidP="003113FE">
      <w:pPr>
        <w:widowControl w:val="0"/>
        <w:spacing w:after="0" w:line="240" w:lineRule="auto"/>
        <w:jc w:val="center"/>
        <w:rPr>
          <w:rStyle w:val="IntenseReference"/>
          <w:sz w:val="22"/>
        </w:rPr>
      </w:pPr>
      <w:r w:rsidRPr="00B620F1">
        <w:rPr>
          <w:rStyle w:val="IntenseReference"/>
          <w:sz w:val="22"/>
        </w:rPr>
        <w:t>The Commission on Collegiate Nursing Education</w:t>
      </w:r>
    </w:p>
    <w:p w14:paraId="6591B2B1" w14:textId="3620A7D7" w:rsidR="003113FE" w:rsidRPr="004B5B93" w:rsidRDefault="003113FE" w:rsidP="003113FE">
      <w:pPr>
        <w:widowControl w:val="0"/>
        <w:spacing w:after="0" w:line="240" w:lineRule="auto"/>
        <w:ind w:right="120"/>
        <w:jc w:val="center"/>
        <w:rPr>
          <w:rFonts w:eastAsia="Times New Roman" w:cs="Times New Roman"/>
          <w:sz w:val="20"/>
          <w:szCs w:val="20"/>
        </w:rPr>
      </w:pPr>
      <w:r w:rsidRPr="004B5B93">
        <w:rPr>
          <w:rFonts w:eastAsia="Times New Roman" w:cs="Times New Roman"/>
          <w:sz w:val="20"/>
          <w:szCs w:val="20"/>
        </w:rPr>
        <w:t>655 K Street NW Suite 750</w:t>
      </w:r>
    </w:p>
    <w:p w14:paraId="21811C33" w14:textId="2F8CD142" w:rsidR="003113FE" w:rsidRPr="004B5B93" w:rsidRDefault="003113FE" w:rsidP="003113FE">
      <w:pPr>
        <w:widowControl w:val="0"/>
        <w:spacing w:after="0" w:line="240" w:lineRule="auto"/>
        <w:ind w:right="120"/>
        <w:jc w:val="center"/>
        <w:rPr>
          <w:rFonts w:eastAsia="Times New Roman" w:cs="Times New Roman"/>
          <w:sz w:val="20"/>
          <w:szCs w:val="20"/>
        </w:rPr>
      </w:pPr>
      <w:r w:rsidRPr="004B5B93">
        <w:rPr>
          <w:rFonts w:eastAsia="Times New Roman" w:cs="Times New Roman"/>
          <w:sz w:val="20"/>
          <w:szCs w:val="20"/>
        </w:rPr>
        <w:t>Washington, DC 20001</w:t>
      </w:r>
    </w:p>
    <w:p w14:paraId="7DC7C6C9" w14:textId="14CC0360" w:rsidR="003113FE" w:rsidRPr="004B5B93" w:rsidRDefault="003113FE" w:rsidP="0031560B">
      <w:pPr>
        <w:widowControl w:val="0"/>
        <w:spacing w:after="0" w:line="240" w:lineRule="auto"/>
        <w:ind w:right="120"/>
        <w:jc w:val="center"/>
        <w:rPr>
          <w:rFonts w:eastAsia="Times New Roman" w:cs="Times New Roman"/>
          <w:sz w:val="20"/>
          <w:szCs w:val="20"/>
        </w:rPr>
      </w:pPr>
      <w:r w:rsidRPr="004B5B93">
        <w:rPr>
          <w:rFonts w:eastAsia="Times New Roman" w:cs="Times New Roman"/>
          <w:sz w:val="20"/>
          <w:szCs w:val="20"/>
        </w:rPr>
        <w:t>Phone: 202-</w:t>
      </w:r>
      <w:r w:rsidR="0031560B" w:rsidRPr="004B5B93">
        <w:rPr>
          <w:rFonts w:eastAsia="Times New Roman" w:cs="Times New Roman"/>
          <w:sz w:val="20"/>
          <w:szCs w:val="20"/>
        </w:rPr>
        <w:t>887-6791</w:t>
      </w:r>
    </w:p>
    <w:bookmarkEnd w:id="4"/>
    <w:p w14:paraId="78DB814A" w14:textId="2545F3F4" w:rsidR="00DE211D" w:rsidRDefault="0031560B" w:rsidP="003113FE">
      <w:pPr>
        <w:widowControl w:val="0"/>
        <w:spacing w:after="0" w:line="240" w:lineRule="auto"/>
        <w:ind w:right="120"/>
        <w:jc w:val="center"/>
        <w:rPr>
          <w:rFonts w:eastAsia="Times New Roman" w:cs="Times New Roman"/>
          <w:color w:val="0000FF"/>
          <w:sz w:val="22"/>
          <w:u w:val="single" w:color="0000FF"/>
        </w:rPr>
      </w:pPr>
      <w:r>
        <w:rPr>
          <w:rFonts w:eastAsia="Times New Roman" w:cs="Times New Roman"/>
          <w:color w:val="0000FF"/>
          <w:sz w:val="22"/>
          <w:u w:val="single" w:color="0000FF"/>
        </w:rPr>
        <w:t>http:</w:t>
      </w:r>
      <w:r w:rsidR="00C1308E">
        <w:rPr>
          <w:rFonts w:eastAsia="Times New Roman" w:cs="Times New Roman"/>
          <w:color w:val="0000FF"/>
          <w:sz w:val="22"/>
          <w:u w:val="single" w:color="0000FF"/>
        </w:rPr>
        <w:t>//</w:t>
      </w:r>
      <w:r>
        <w:rPr>
          <w:rFonts w:eastAsia="Times New Roman" w:cs="Times New Roman"/>
          <w:color w:val="0000FF"/>
          <w:sz w:val="22"/>
          <w:u w:val="single" w:color="0000FF"/>
        </w:rPr>
        <w:t>www.ccneaccreditation.org</w:t>
      </w:r>
    </w:p>
    <w:p w14:paraId="7265AA13" w14:textId="77777777" w:rsidR="0031560B" w:rsidRPr="00B620F1" w:rsidRDefault="0031560B" w:rsidP="003113FE">
      <w:pPr>
        <w:widowControl w:val="0"/>
        <w:spacing w:after="0" w:line="240" w:lineRule="auto"/>
        <w:ind w:right="120"/>
        <w:jc w:val="center"/>
        <w:rPr>
          <w:rFonts w:eastAsia="Times New Roman" w:cs="Times New Roman"/>
          <w:color w:val="0000FF"/>
          <w:sz w:val="22"/>
          <w:u w:val="single" w:color="0000FF"/>
        </w:rPr>
      </w:pPr>
    </w:p>
    <w:p w14:paraId="36CD2439" w14:textId="35BF3655" w:rsidR="003733AA" w:rsidRPr="00B620F1" w:rsidRDefault="003733AA" w:rsidP="003733AA">
      <w:pPr>
        <w:shd w:val="clear" w:color="auto" w:fill="FFFFFF"/>
        <w:spacing w:after="0" w:line="240" w:lineRule="auto"/>
        <w:jc w:val="center"/>
        <w:textAlignment w:val="baseline"/>
        <w:rPr>
          <w:rFonts w:eastAsia="Times New Roman" w:cs="Times New Roman"/>
          <w:sz w:val="22"/>
        </w:rPr>
      </w:pPr>
      <w:r w:rsidRPr="00B620F1">
        <w:rPr>
          <w:rStyle w:val="IntenseReference"/>
          <w:sz w:val="22"/>
        </w:rPr>
        <w:t>Illinois Board of Higher Education</w:t>
      </w:r>
      <w:r w:rsidRPr="00B620F1">
        <w:rPr>
          <w:rFonts w:eastAsia="Times New Roman" w:cs="Times New Roman"/>
          <w:color w:val="666666"/>
          <w:sz w:val="22"/>
        </w:rPr>
        <w:t> </w:t>
      </w:r>
      <w:r w:rsidRPr="00B620F1">
        <w:rPr>
          <w:rFonts w:eastAsia="Times New Roman" w:cs="Times New Roman"/>
          <w:color w:val="666666"/>
          <w:sz w:val="22"/>
        </w:rPr>
        <w:br/>
      </w:r>
      <w:r w:rsidRPr="004B5B93">
        <w:rPr>
          <w:rFonts w:eastAsia="Times New Roman" w:cs="Times New Roman"/>
          <w:color w:val="666666"/>
          <w:sz w:val="20"/>
          <w:szCs w:val="20"/>
        </w:rPr>
        <w:t>1 N. Old State Capitol Plaza, Suite 333 </w:t>
      </w:r>
      <w:r w:rsidRPr="004B5B93">
        <w:rPr>
          <w:rFonts w:eastAsia="Times New Roman" w:cs="Times New Roman"/>
          <w:color w:val="666666"/>
          <w:sz w:val="20"/>
          <w:szCs w:val="20"/>
        </w:rPr>
        <w:br/>
        <w:t>Springfield, IL 62701-1377 </w:t>
      </w:r>
      <w:r w:rsidRPr="004B5B93">
        <w:rPr>
          <w:rFonts w:eastAsia="Times New Roman" w:cs="Times New Roman"/>
          <w:color w:val="666666"/>
          <w:sz w:val="20"/>
          <w:szCs w:val="20"/>
        </w:rPr>
        <w:br/>
        <w:t>Phone: 217-782-2551 </w:t>
      </w:r>
      <w:r w:rsidRPr="004B5B93">
        <w:rPr>
          <w:rFonts w:eastAsia="Times New Roman" w:cs="Times New Roman"/>
          <w:color w:val="666666"/>
          <w:sz w:val="20"/>
          <w:szCs w:val="20"/>
        </w:rPr>
        <w:br/>
      </w:r>
      <w:hyperlink r:id="rId18" w:tgtFrame="_blank" w:history="1">
        <w:r w:rsidRPr="00B620F1">
          <w:rPr>
            <w:rFonts w:eastAsia="Times New Roman" w:cs="Times New Roman"/>
            <w:color w:val="019AC7"/>
            <w:sz w:val="22"/>
            <w:u w:val="single"/>
          </w:rPr>
          <w:t>www.ibhe.org</w:t>
        </w:r>
      </w:hyperlink>
    </w:p>
    <w:p w14:paraId="76F367FC" w14:textId="03941D1F" w:rsidR="003733AA" w:rsidRPr="00B620F1" w:rsidRDefault="003733AA" w:rsidP="003733AA">
      <w:pPr>
        <w:shd w:val="clear" w:color="auto" w:fill="FFFFFF"/>
        <w:spacing w:after="0" w:line="240" w:lineRule="auto"/>
        <w:jc w:val="center"/>
        <w:textAlignment w:val="baseline"/>
        <w:rPr>
          <w:rFonts w:eastAsia="Times New Roman" w:cs="Times New Roman"/>
          <w:sz w:val="22"/>
        </w:rPr>
      </w:pPr>
      <w:hyperlink r:id="rId19" w:tgtFrame="_blank" w:history="1">
        <w:r w:rsidRPr="00B620F1">
          <w:rPr>
            <w:rFonts w:eastAsia="Times New Roman" w:cs="Times New Roman"/>
            <w:color w:val="019AC7"/>
            <w:sz w:val="22"/>
            <w:u w:val="single"/>
          </w:rPr>
          <w:t>How to Register a complaint with IBHE</w:t>
        </w:r>
      </w:hyperlink>
    </w:p>
    <w:p w14:paraId="72E9211C" w14:textId="642DD140" w:rsidR="003733AA" w:rsidRPr="00B620F1" w:rsidRDefault="003733AA" w:rsidP="003733AA">
      <w:pPr>
        <w:shd w:val="clear" w:color="auto" w:fill="FFFFFF"/>
        <w:spacing w:after="0" w:line="240" w:lineRule="auto"/>
        <w:jc w:val="center"/>
        <w:textAlignment w:val="baseline"/>
        <w:rPr>
          <w:rFonts w:eastAsia="Times New Roman" w:cs="Times New Roman"/>
          <w:sz w:val="22"/>
        </w:rPr>
      </w:pPr>
    </w:p>
    <w:p w14:paraId="74A82508" w14:textId="4CC17DC9" w:rsidR="003733AA" w:rsidRPr="00B620F1" w:rsidRDefault="003733AA" w:rsidP="003733AA">
      <w:pPr>
        <w:shd w:val="clear" w:color="auto" w:fill="FFFFFF"/>
        <w:spacing w:after="0" w:line="240" w:lineRule="auto"/>
        <w:jc w:val="center"/>
        <w:textAlignment w:val="baseline"/>
        <w:rPr>
          <w:rFonts w:eastAsia="Times New Roman" w:cs="Times New Roman"/>
          <w:sz w:val="22"/>
        </w:rPr>
      </w:pPr>
      <w:r w:rsidRPr="00B620F1">
        <w:rPr>
          <w:rStyle w:val="IntenseReference"/>
          <w:sz w:val="22"/>
        </w:rPr>
        <w:t>Illinois Department of Financial and Professional Regulation</w:t>
      </w:r>
      <w:r w:rsidRPr="00B620F1">
        <w:rPr>
          <w:rFonts w:eastAsia="Times New Roman" w:cs="Times New Roman"/>
          <w:color w:val="666666"/>
          <w:sz w:val="22"/>
        </w:rPr>
        <w:t> </w:t>
      </w:r>
      <w:r w:rsidRPr="00B620F1">
        <w:rPr>
          <w:rFonts w:eastAsia="Times New Roman" w:cs="Times New Roman"/>
          <w:color w:val="666666"/>
          <w:sz w:val="22"/>
        </w:rPr>
        <w:br/>
      </w:r>
      <w:r w:rsidRPr="004B5B93">
        <w:rPr>
          <w:rFonts w:eastAsia="Times New Roman" w:cs="Times New Roman"/>
          <w:color w:val="666666"/>
          <w:sz w:val="20"/>
          <w:szCs w:val="20"/>
        </w:rPr>
        <w:t>320 West Washington, 3rd Floor </w:t>
      </w:r>
      <w:r w:rsidRPr="004B5B93">
        <w:rPr>
          <w:rFonts w:eastAsia="Times New Roman" w:cs="Times New Roman"/>
          <w:color w:val="666666"/>
          <w:sz w:val="20"/>
          <w:szCs w:val="20"/>
        </w:rPr>
        <w:br/>
        <w:t>Springfield, IL 62786 </w:t>
      </w:r>
      <w:r w:rsidRPr="004B5B93">
        <w:rPr>
          <w:rFonts w:eastAsia="Times New Roman" w:cs="Times New Roman"/>
          <w:color w:val="666666"/>
          <w:sz w:val="20"/>
          <w:szCs w:val="20"/>
        </w:rPr>
        <w:br/>
        <w:t>Phone: 1-888-473-4858 </w:t>
      </w:r>
      <w:r w:rsidRPr="004B5B93">
        <w:rPr>
          <w:rFonts w:eastAsia="Times New Roman" w:cs="Times New Roman"/>
          <w:color w:val="666666"/>
          <w:sz w:val="20"/>
          <w:szCs w:val="20"/>
        </w:rPr>
        <w:br/>
      </w:r>
      <w:hyperlink r:id="rId20" w:tgtFrame="_blank" w:history="1">
        <w:r w:rsidRPr="00B620F1">
          <w:rPr>
            <w:rFonts w:eastAsia="Times New Roman" w:cs="Times New Roman"/>
            <w:color w:val="019AC7"/>
            <w:sz w:val="22"/>
            <w:u w:val="single"/>
          </w:rPr>
          <w:t>www.idfpr.com</w:t>
        </w:r>
      </w:hyperlink>
    </w:p>
    <w:p w14:paraId="4CB542A6" w14:textId="77777777" w:rsidR="003113FE" w:rsidRPr="00B620F1" w:rsidRDefault="003113FE" w:rsidP="003113FE">
      <w:pPr>
        <w:spacing w:after="0" w:line="240" w:lineRule="auto"/>
        <w:ind w:right="120"/>
        <w:jc w:val="center"/>
        <w:rPr>
          <w:rFonts w:eastAsia="Times New Roman" w:cs="Times New Roman"/>
          <w:color w:val="000000"/>
          <w:sz w:val="22"/>
        </w:rPr>
      </w:pPr>
    </w:p>
    <w:p w14:paraId="1BDE39B7" w14:textId="42EE6081" w:rsidR="004D6800" w:rsidRPr="00B620F1" w:rsidRDefault="004D6800" w:rsidP="00284D8E">
      <w:pPr>
        <w:spacing w:after="0" w:line="240" w:lineRule="auto"/>
        <w:ind w:right="120"/>
        <w:jc w:val="center"/>
        <w:rPr>
          <w:rStyle w:val="Emphasis"/>
          <w:i w:val="0"/>
          <w:iCs w:val="0"/>
          <w:szCs w:val="24"/>
        </w:rPr>
      </w:pPr>
      <w:r w:rsidRPr="00B620F1">
        <w:rPr>
          <w:rStyle w:val="Emphasis"/>
          <w:i w:val="0"/>
          <w:iCs w:val="0"/>
          <w:szCs w:val="24"/>
        </w:rPr>
        <w:br w:type="page"/>
      </w:r>
    </w:p>
    <w:p w14:paraId="29D98360" w14:textId="10FF41EF" w:rsidR="00D51CFF" w:rsidRPr="00B620F1" w:rsidRDefault="00E36F80" w:rsidP="008038B2">
      <w:pPr>
        <w:pStyle w:val="Heading2"/>
        <w:jc w:val="center"/>
      </w:pPr>
      <w:bookmarkStart w:id="5" w:name="UnityPoint_Health_FOCUS_Values"/>
      <w:bookmarkStart w:id="6" w:name="_bookmark15"/>
      <w:bookmarkStart w:id="7" w:name="_Methodist_College_Diversity"/>
      <w:bookmarkStart w:id="8" w:name="_Toc135647002"/>
      <w:bookmarkEnd w:id="5"/>
      <w:bookmarkEnd w:id="6"/>
      <w:bookmarkEnd w:id="7"/>
      <w:r w:rsidRPr="00B620F1">
        <w:lastRenderedPageBreak/>
        <w:t>Methodist College Nursing P</w:t>
      </w:r>
      <w:r w:rsidR="001E0509" w:rsidRPr="00B620F1">
        <w:t>hilosophy and Outcomes</w:t>
      </w:r>
      <w:bookmarkEnd w:id="8"/>
    </w:p>
    <w:p w14:paraId="66DB3775" w14:textId="2A05CF7C" w:rsidR="00880B6B" w:rsidRPr="00B620F1" w:rsidRDefault="00880B6B" w:rsidP="00F30479">
      <w:pPr>
        <w:keepNext/>
        <w:keepLines/>
        <w:spacing w:after="1" w:line="258" w:lineRule="auto"/>
        <w:ind w:left="-720" w:hanging="10"/>
        <w:outlineLvl w:val="1"/>
        <w:rPr>
          <w:rFonts w:eastAsia="Times New Roman" w:cs="Times New Roman"/>
          <w:b/>
          <w:bCs/>
          <w:smallCaps/>
          <w:color w:val="4472C4" w:themeColor="accent1"/>
          <w:spacing w:val="5"/>
          <w:szCs w:val="24"/>
        </w:rPr>
      </w:pPr>
      <w:bookmarkStart w:id="9" w:name="_Toc111113735"/>
      <w:bookmarkStart w:id="10" w:name="_Toc135647003"/>
      <w:r w:rsidRPr="00B620F1">
        <w:rPr>
          <w:rFonts w:eastAsia="Times New Roman" w:cs="Times New Roman"/>
          <w:b/>
          <w:bCs/>
          <w:smallCaps/>
          <w:color w:val="4472C4" w:themeColor="accent1"/>
          <w:spacing w:val="5"/>
          <w:szCs w:val="24"/>
        </w:rPr>
        <w:t>Nursing Program Philosophy</w:t>
      </w:r>
      <w:bookmarkEnd w:id="9"/>
      <w:r w:rsidRPr="00B620F1">
        <w:rPr>
          <w:rFonts w:eastAsia="Times New Roman" w:cs="Times New Roman"/>
          <w:b/>
          <w:bCs/>
          <w:smallCaps/>
          <w:color w:val="4472C4" w:themeColor="accent1"/>
          <w:spacing w:val="5"/>
          <w:szCs w:val="24"/>
        </w:rPr>
        <w:t xml:space="preserve"> </w:t>
      </w:r>
      <w:r w:rsidR="00AD1B01" w:rsidRPr="00B620F1">
        <w:rPr>
          <w:rFonts w:eastAsia="Times New Roman" w:cs="Times New Roman"/>
          <w:b/>
          <w:bCs/>
          <w:smallCaps/>
          <w:color w:val="4472C4" w:themeColor="accent1"/>
          <w:spacing w:val="5"/>
          <w:szCs w:val="24"/>
        </w:rPr>
        <w:t>for all</w:t>
      </w:r>
      <w:r w:rsidR="00420CEC" w:rsidRPr="00B620F1">
        <w:rPr>
          <w:rFonts w:eastAsia="Times New Roman" w:cs="Times New Roman"/>
          <w:b/>
          <w:bCs/>
          <w:smallCaps/>
          <w:color w:val="4472C4" w:themeColor="accent1"/>
          <w:spacing w:val="5"/>
          <w:szCs w:val="24"/>
        </w:rPr>
        <w:t xml:space="preserve"> Graduates</w:t>
      </w:r>
      <w:bookmarkEnd w:id="10"/>
    </w:p>
    <w:p w14:paraId="02EB6643" w14:textId="702B43F7" w:rsidR="00880B6B" w:rsidRPr="00B620F1" w:rsidRDefault="00880B6B" w:rsidP="00F30479">
      <w:pPr>
        <w:spacing w:after="11" w:line="248" w:lineRule="auto"/>
        <w:ind w:left="-720" w:right="50" w:hanging="10"/>
        <w:rPr>
          <w:rFonts w:eastAsia="Times New Roman" w:cs="Times New Roman"/>
          <w:color w:val="000000"/>
          <w:szCs w:val="24"/>
        </w:rPr>
      </w:pPr>
      <w:r w:rsidRPr="00B620F1">
        <w:rPr>
          <w:rFonts w:eastAsia="Times New Roman" w:cs="Times New Roman"/>
          <w:color w:val="000000"/>
          <w:szCs w:val="24"/>
        </w:rPr>
        <w:t xml:space="preserve">Methodist College prepares the graduate to practice as a professional nurse generalist, independently and collaboratively with other health professionals, to promote health, prevent disease, and to attain, maintain, or restore wellness. The comprehensive education program serves as a foundation for both holistic nursing practice and lifelong learning.  </w:t>
      </w:r>
    </w:p>
    <w:p w14:paraId="1BBEDB41" w14:textId="77777777" w:rsidR="00880B6B" w:rsidRPr="00B620F1" w:rsidRDefault="00880B6B" w:rsidP="00F30479">
      <w:pPr>
        <w:spacing w:after="0"/>
        <w:ind w:left="-720"/>
        <w:rPr>
          <w:rFonts w:eastAsia="Times New Roman" w:cs="Times New Roman"/>
          <w:color w:val="000000"/>
          <w:szCs w:val="24"/>
        </w:rPr>
      </w:pPr>
      <w:r w:rsidRPr="00B620F1">
        <w:rPr>
          <w:rFonts w:eastAsia="Times New Roman" w:cs="Times New Roman"/>
          <w:color w:val="000000"/>
          <w:szCs w:val="24"/>
        </w:rPr>
        <w:t xml:space="preserve"> </w:t>
      </w:r>
    </w:p>
    <w:p w14:paraId="03EE07F6" w14:textId="77777777" w:rsidR="00880B6B" w:rsidRPr="00B620F1" w:rsidRDefault="00880B6B" w:rsidP="00F30479">
      <w:pPr>
        <w:spacing w:after="11" w:line="248" w:lineRule="auto"/>
        <w:ind w:left="-720" w:right="50" w:hanging="10"/>
        <w:rPr>
          <w:rFonts w:eastAsia="Times New Roman" w:cs="Times New Roman"/>
          <w:color w:val="000000"/>
          <w:szCs w:val="24"/>
        </w:rPr>
      </w:pPr>
      <w:r w:rsidRPr="00B620F1">
        <w:rPr>
          <w:rFonts w:eastAsia="Times New Roman" w:cs="Times New Roman"/>
          <w:color w:val="000000"/>
          <w:szCs w:val="24"/>
        </w:rPr>
        <w:t xml:space="preserve">Members of Methodist College are guided by the values that enhance nursing care and nursing practice: Social Justice, Inquiry, Human Dignity, and Integrity. The philosophy guides faculty and nursing students in beliefs about major concepts in nursing and nursing education, the complexity of the healthcare environment, and the influence of external and internal systems on human functioning. The conceptual basis of </w:t>
      </w:r>
      <w:proofErr w:type="gramStart"/>
      <w:r w:rsidRPr="00B620F1">
        <w:rPr>
          <w:rFonts w:eastAsia="Times New Roman" w:cs="Times New Roman"/>
          <w:color w:val="000000"/>
          <w:szCs w:val="24"/>
        </w:rPr>
        <w:t>the philosophy</w:t>
      </w:r>
      <w:proofErr w:type="gramEnd"/>
      <w:r w:rsidRPr="00B620F1">
        <w:rPr>
          <w:rFonts w:eastAsia="Times New Roman" w:cs="Times New Roman"/>
          <w:color w:val="000000"/>
          <w:szCs w:val="24"/>
        </w:rPr>
        <w:t xml:space="preserve"> is further defined to provide clarity and to promote understanding as a cognitive model for educating professional nurses in the 21</w:t>
      </w:r>
      <w:r w:rsidRPr="00B620F1">
        <w:rPr>
          <w:rFonts w:eastAsia="Times New Roman" w:cs="Times New Roman"/>
          <w:color w:val="000000"/>
          <w:szCs w:val="24"/>
          <w:vertAlign w:val="superscript"/>
        </w:rPr>
        <w:t>st</w:t>
      </w:r>
      <w:r w:rsidRPr="00B620F1">
        <w:rPr>
          <w:rFonts w:eastAsia="Times New Roman" w:cs="Times New Roman"/>
          <w:color w:val="000000"/>
          <w:szCs w:val="24"/>
        </w:rPr>
        <w:t xml:space="preserve"> century. </w:t>
      </w:r>
    </w:p>
    <w:p w14:paraId="5DB42D73" w14:textId="597C4067" w:rsidR="00880B6B" w:rsidRPr="00B620F1" w:rsidRDefault="00880B6B" w:rsidP="00F30479">
      <w:pPr>
        <w:spacing w:after="36"/>
        <w:ind w:left="-720"/>
        <w:rPr>
          <w:rFonts w:eastAsia="Times New Roman" w:cs="Times New Roman"/>
          <w:color w:val="000000"/>
          <w:szCs w:val="24"/>
        </w:rPr>
      </w:pPr>
      <w:r w:rsidRPr="00B620F1">
        <w:rPr>
          <w:rFonts w:eastAsia="Times New Roman" w:cs="Times New Roman"/>
          <w:color w:val="000000"/>
          <w:szCs w:val="24"/>
        </w:rPr>
        <w:t xml:space="preserve"> </w:t>
      </w:r>
    </w:p>
    <w:p w14:paraId="644080BF" w14:textId="77777777" w:rsidR="00880B6B" w:rsidRPr="00B620F1" w:rsidRDefault="00880B6B" w:rsidP="00F30479">
      <w:pPr>
        <w:keepNext/>
        <w:keepLines/>
        <w:spacing w:after="1" w:line="258" w:lineRule="auto"/>
        <w:ind w:left="-720" w:hanging="10"/>
        <w:outlineLvl w:val="1"/>
        <w:rPr>
          <w:rStyle w:val="IntenseReference"/>
          <w:szCs w:val="24"/>
        </w:rPr>
      </w:pPr>
      <w:bookmarkStart w:id="11" w:name="_Toc111113736"/>
      <w:bookmarkStart w:id="12" w:name="_Toc121748041"/>
      <w:bookmarkStart w:id="13" w:name="_Toc135647004"/>
      <w:r w:rsidRPr="00B620F1">
        <w:rPr>
          <w:rStyle w:val="IntenseReference"/>
          <w:szCs w:val="24"/>
        </w:rPr>
        <w:t>Person</w:t>
      </w:r>
      <w:bookmarkEnd w:id="11"/>
      <w:bookmarkEnd w:id="12"/>
      <w:bookmarkEnd w:id="13"/>
      <w:r w:rsidRPr="00B620F1">
        <w:rPr>
          <w:rStyle w:val="IntenseReference"/>
          <w:szCs w:val="24"/>
        </w:rPr>
        <w:t xml:space="preserve"> </w:t>
      </w:r>
    </w:p>
    <w:p w14:paraId="199815C7" w14:textId="77777777" w:rsidR="00880B6B" w:rsidRPr="00B620F1" w:rsidRDefault="00880B6B" w:rsidP="00F30479">
      <w:pPr>
        <w:spacing w:after="11" w:line="248" w:lineRule="auto"/>
        <w:ind w:left="-720" w:right="50" w:hanging="10"/>
        <w:rPr>
          <w:rFonts w:eastAsia="Times New Roman" w:cs="Times New Roman"/>
          <w:color w:val="000000"/>
          <w:szCs w:val="24"/>
        </w:rPr>
      </w:pPr>
      <w:r w:rsidRPr="00B620F1">
        <w:rPr>
          <w:rFonts w:eastAsia="Times New Roman" w:cs="Times New Roman"/>
          <w:color w:val="000000"/>
          <w:szCs w:val="24"/>
        </w:rPr>
        <w:t xml:space="preserve">The person is made up of knowledge, skills, specialties, prior experiences and learned characteristics within five dimensions of being: Physiological, psychological, sociocultural, developmental, and spiritual. Person is defined over the course of the lifespan. The person is a holistic system consisting of interrelationships of all five dimensions interacting with the internal and external environments. Person also includes the family, friends, and groups in which the person is involved. The person participates in the coordination and performance of healthcare and healthcare education. </w:t>
      </w:r>
    </w:p>
    <w:p w14:paraId="7A882677" w14:textId="77777777" w:rsidR="00880B6B" w:rsidRPr="00B620F1" w:rsidRDefault="00880B6B" w:rsidP="00F30479">
      <w:pPr>
        <w:spacing w:after="36"/>
        <w:ind w:left="-720"/>
        <w:rPr>
          <w:rFonts w:eastAsia="Times New Roman" w:cs="Times New Roman"/>
          <w:color w:val="000000"/>
          <w:szCs w:val="24"/>
        </w:rPr>
      </w:pPr>
      <w:r w:rsidRPr="00B620F1">
        <w:rPr>
          <w:rFonts w:eastAsia="Times New Roman" w:cs="Times New Roman"/>
          <w:color w:val="000000"/>
          <w:szCs w:val="24"/>
        </w:rPr>
        <w:t xml:space="preserve"> </w:t>
      </w:r>
    </w:p>
    <w:p w14:paraId="5438A5C1" w14:textId="77777777" w:rsidR="00880B6B" w:rsidRPr="00B620F1" w:rsidRDefault="00880B6B" w:rsidP="00F30479">
      <w:pPr>
        <w:keepNext/>
        <w:keepLines/>
        <w:spacing w:after="1" w:line="258" w:lineRule="auto"/>
        <w:ind w:left="-720" w:hanging="10"/>
        <w:outlineLvl w:val="1"/>
        <w:rPr>
          <w:rFonts w:eastAsia="Times New Roman" w:cs="Times New Roman"/>
          <w:b/>
          <w:bCs/>
          <w:smallCaps/>
          <w:color w:val="4472C4" w:themeColor="accent1"/>
          <w:spacing w:val="5"/>
          <w:szCs w:val="24"/>
        </w:rPr>
      </w:pPr>
      <w:bookmarkStart w:id="14" w:name="_Toc111113737"/>
      <w:bookmarkStart w:id="15" w:name="_Toc121748042"/>
      <w:bookmarkStart w:id="16" w:name="_Toc135647005"/>
      <w:r w:rsidRPr="00B620F1">
        <w:rPr>
          <w:rFonts w:eastAsia="Times New Roman" w:cs="Times New Roman"/>
          <w:b/>
          <w:bCs/>
          <w:smallCaps/>
          <w:color w:val="4472C4" w:themeColor="accent1"/>
          <w:spacing w:val="5"/>
          <w:szCs w:val="24"/>
        </w:rPr>
        <w:t>Environment</w:t>
      </w:r>
      <w:bookmarkEnd w:id="14"/>
      <w:bookmarkEnd w:id="15"/>
      <w:bookmarkEnd w:id="16"/>
      <w:r w:rsidRPr="00B620F1">
        <w:rPr>
          <w:rFonts w:eastAsia="Times New Roman" w:cs="Times New Roman"/>
          <w:b/>
          <w:bCs/>
          <w:smallCaps/>
          <w:color w:val="4472C4" w:themeColor="accent1"/>
          <w:spacing w:val="5"/>
          <w:szCs w:val="24"/>
        </w:rPr>
        <w:t xml:space="preserve"> </w:t>
      </w:r>
    </w:p>
    <w:p w14:paraId="1C3BC724" w14:textId="77777777" w:rsidR="00880B6B" w:rsidRPr="00B620F1" w:rsidRDefault="00880B6B" w:rsidP="00F30479">
      <w:pPr>
        <w:spacing w:after="11" w:line="248" w:lineRule="auto"/>
        <w:ind w:left="-720" w:right="132" w:hanging="10"/>
        <w:rPr>
          <w:rFonts w:eastAsia="Times New Roman" w:cs="Times New Roman"/>
          <w:color w:val="000000"/>
          <w:szCs w:val="24"/>
        </w:rPr>
      </w:pPr>
      <w:r w:rsidRPr="00B620F1">
        <w:rPr>
          <w:rFonts w:eastAsia="Times New Roman" w:cs="Times New Roman"/>
          <w:color w:val="000000"/>
          <w:szCs w:val="24"/>
        </w:rPr>
        <w:t xml:space="preserve">Florence Nightingale first established the significance of environmental factors in relation to health in the 1860’s. The environment constitutes all internal and external conditions, circumstances and influences </w:t>
      </w:r>
      <w:proofErr w:type="gramStart"/>
      <w:r w:rsidRPr="00B620F1">
        <w:rPr>
          <w:rFonts w:eastAsia="Times New Roman" w:cs="Times New Roman"/>
          <w:color w:val="000000"/>
          <w:szCs w:val="24"/>
        </w:rPr>
        <w:t>surrounding</w:t>
      </w:r>
      <w:proofErr w:type="gramEnd"/>
      <w:r w:rsidRPr="00B620F1">
        <w:rPr>
          <w:rFonts w:eastAsia="Times New Roman" w:cs="Times New Roman"/>
          <w:color w:val="000000"/>
          <w:szCs w:val="24"/>
        </w:rPr>
        <w:t xml:space="preserve"> and affecting a person. The relationship between the person and the environment is ongoing and reciprocal. A client’s interaction within a specific environment may have either positive or negative effects on the client’s health and healthcare needs. Nursing takes place in a variety of settings: home care, community care, acute care and within the context of global healthcare concerns. Nursing professionals must understand the significance of internal and external environmental diversity as they care for each unique client and prioritize the client’s needs for care. This may be accomplished through observation of cues, formulation, and evaluation of hypotheses, </w:t>
      </w:r>
      <w:proofErr w:type="gramStart"/>
      <w:r w:rsidRPr="00B620F1">
        <w:rPr>
          <w:rFonts w:eastAsia="Times New Roman" w:cs="Times New Roman"/>
          <w:color w:val="000000"/>
          <w:szCs w:val="24"/>
        </w:rPr>
        <w:t>taking action</w:t>
      </w:r>
      <w:proofErr w:type="gramEnd"/>
      <w:r w:rsidRPr="00B620F1">
        <w:rPr>
          <w:rFonts w:eastAsia="Times New Roman" w:cs="Times New Roman"/>
          <w:color w:val="000000"/>
          <w:szCs w:val="24"/>
        </w:rPr>
        <w:t xml:space="preserve">, and evaluating the outcomes of nursing care. </w:t>
      </w:r>
    </w:p>
    <w:p w14:paraId="3C536461" w14:textId="77777777" w:rsidR="00880B6B" w:rsidRPr="00B620F1" w:rsidRDefault="00880B6B" w:rsidP="00F30479">
      <w:pPr>
        <w:spacing w:after="38"/>
        <w:ind w:left="-720"/>
        <w:rPr>
          <w:rFonts w:eastAsia="Times New Roman" w:cs="Times New Roman"/>
          <w:color w:val="000000"/>
          <w:szCs w:val="24"/>
        </w:rPr>
      </w:pPr>
      <w:r w:rsidRPr="00B620F1">
        <w:rPr>
          <w:rFonts w:eastAsia="Times New Roman" w:cs="Times New Roman"/>
          <w:color w:val="000000"/>
          <w:szCs w:val="24"/>
        </w:rPr>
        <w:t xml:space="preserve"> </w:t>
      </w:r>
    </w:p>
    <w:p w14:paraId="663EAED5" w14:textId="77777777" w:rsidR="00880B6B" w:rsidRPr="00B620F1" w:rsidRDefault="00880B6B" w:rsidP="00F30479">
      <w:pPr>
        <w:keepNext/>
        <w:keepLines/>
        <w:spacing w:after="1" w:line="258" w:lineRule="auto"/>
        <w:ind w:left="-720" w:hanging="10"/>
        <w:outlineLvl w:val="1"/>
        <w:rPr>
          <w:rFonts w:eastAsia="Times New Roman" w:cs="Times New Roman"/>
          <w:b/>
          <w:bCs/>
          <w:smallCaps/>
          <w:color w:val="4472C4" w:themeColor="accent1"/>
          <w:spacing w:val="5"/>
          <w:szCs w:val="24"/>
        </w:rPr>
      </w:pPr>
      <w:bookmarkStart w:id="17" w:name="_Toc111113738"/>
      <w:bookmarkStart w:id="18" w:name="_Toc121748043"/>
      <w:bookmarkStart w:id="19" w:name="_Toc135647006"/>
      <w:r w:rsidRPr="00B620F1">
        <w:rPr>
          <w:rFonts w:eastAsia="Times New Roman" w:cs="Times New Roman"/>
          <w:b/>
          <w:bCs/>
          <w:smallCaps/>
          <w:color w:val="4472C4" w:themeColor="accent1"/>
          <w:spacing w:val="5"/>
          <w:szCs w:val="24"/>
        </w:rPr>
        <w:t>Health</w:t>
      </w:r>
      <w:bookmarkEnd w:id="17"/>
      <w:bookmarkEnd w:id="18"/>
      <w:bookmarkEnd w:id="19"/>
      <w:r w:rsidRPr="00B620F1">
        <w:rPr>
          <w:rFonts w:eastAsia="Times New Roman" w:cs="Times New Roman"/>
          <w:b/>
          <w:bCs/>
          <w:smallCaps/>
          <w:color w:val="4472C4" w:themeColor="accent1"/>
          <w:spacing w:val="5"/>
          <w:szCs w:val="24"/>
        </w:rPr>
        <w:t xml:space="preserve"> </w:t>
      </w:r>
    </w:p>
    <w:p w14:paraId="0DC61A2B" w14:textId="0132034B" w:rsidR="00B76724" w:rsidRPr="00B620F1" w:rsidRDefault="00880B6B" w:rsidP="00F30479">
      <w:pPr>
        <w:spacing w:after="11" w:line="248" w:lineRule="auto"/>
        <w:ind w:left="-720" w:right="50" w:hanging="10"/>
        <w:rPr>
          <w:rFonts w:eastAsia="Times New Roman" w:cs="Times New Roman"/>
          <w:color w:val="000000"/>
          <w:szCs w:val="24"/>
        </w:rPr>
      </w:pPr>
      <w:r w:rsidRPr="00B620F1">
        <w:rPr>
          <w:rFonts w:eastAsia="Times New Roman" w:cs="Times New Roman"/>
          <w:color w:val="000000"/>
          <w:szCs w:val="24"/>
        </w:rPr>
        <w:t xml:space="preserve">Health is a dynamic state of well-being experience on a continuum ranging from optimal health to death. A reciprocal interaction exists between a person (family and associated groups) and the internal and external environments to produce a state of health. Health fluctuates across the person’s lifespan from a state of optimal wellness when all needs are met </w:t>
      </w:r>
      <w:proofErr w:type="gramStart"/>
      <w:r w:rsidRPr="00B620F1">
        <w:rPr>
          <w:rFonts w:eastAsia="Times New Roman" w:cs="Times New Roman"/>
          <w:color w:val="000000"/>
          <w:szCs w:val="24"/>
        </w:rPr>
        <w:t>to</w:t>
      </w:r>
      <w:proofErr w:type="gramEnd"/>
      <w:r w:rsidRPr="00B620F1">
        <w:rPr>
          <w:rFonts w:eastAsia="Times New Roman" w:cs="Times New Roman"/>
          <w:color w:val="000000"/>
          <w:szCs w:val="24"/>
        </w:rPr>
        <w:t xml:space="preserve"> an alteration in health with unmet needs. Alterations in health are manifested within the five dimensions (physical, psychological, spiritual, developmental, and sociocultural). </w:t>
      </w:r>
    </w:p>
    <w:p w14:paraId="76B50EB0" w14:textId="77777777" w:rsidR="00B76724" w:rsidRPr="00B620F1" w:rsidRDefault="00B76724">
      <w:pPr>
        <w:rPr>
          <w:rFonts w:eastAsia="Times New Roman" w:cs="Times New Roman"/>
          <w:color w:val="000000"/>
          <w:szCs w:val="24"/>
        </w:rPr>
      </w:pPr>
      <w:r w:rsidRPr="00B620F1">
        <w:rPr>
          <w:rFonts w:eastAsia="Times New Roman" w:cs="Times New Roman"/>
          <w:color w:val="000000"/>
          <w:szCs w:val="24"/>
        </w:rPr>
        <w:br w:type="page"/>
      </w:r>
    </w:p>
    <w:p w14:paraId="48944770" w14:textId="77777777" w:rsidR="00880B6B" w:rsidRPr="00B620F1" w:rsidRDefault="00880B6B" w:rsidP="00F30479">
      <w:pPr>
        <w:keepNext/>
        <w:keepLines/>
        <w:spacing w:after="1" w:line="258" w:lineRule="auto"/>
        <w:ind w:left="-720" w:hanging="10"/>
        <w:outlineLvl w:val="1"/>
        <w:rPr>
          <w:rStyle w:val="IntenseReference"/>
          <w:szCs w:val="24"/>
        </w:rPr>
      </w:pPr>
      <w:bookmarkStart w:id="20" w:name="_Toc111113739"/>
      <w:bookmarkStart w:id="21" w:name="_Toc121748044"/>
      <w:bookmarkStart w:id="22" w:name="_Toc135647007"/>
      <w:bookmarkStart w:id="23" w:name="_Hlk109726414"/>
      <w:r w:rsidRPr="00B620F1">
        <w:rPr>
          <w:rStyle w:val="IntenseReference"/>
          <w:szCs w:val="24"/>
        </w:rPr>
        <w:lastRenderedPageBreak/>
        <w:t>Nursing</w:t>
      </w:r>
      <w:bookmarkEnd w:id="20"/>
      <w:bookmarkEnd w:id="21"/>
      <w:bookmarkEnd w:id="22"/>
      <w:r w:rsidRPr="00B620F1">
        <w:rPr>
          <w:rStyle w:val="IntenseReference"/>
          <w:szCs w:val="24"/>
        </w:rPr>
        <w:t xml:space="preserve"> </w:t>
      </w:r>
    </w:p>
    <w:bookmarkEnd w:id="23"/>
    <w:p w14:paraId="7B8562CF" w14:textId="1A888F9B" w:rsidR="00880B6B" w:rsidRPr="00B620F1" w:rsidRDefault="00880B6B" w:rsidP="00F30479">
      <w:pPr>
        <w:spacing w:after="11" w:line="248" w:lineRule="auto"/>
        <w:ind w:left="-720" w:right="50" w:hanging="10"/>
        <w:rPr>
          <w:rFonts w:eastAsia="Times New Roman" w:cs="Times New Roman"/>
          <w:color w:val="000000"/>
          <w:szCs w:val="24"/>
        </w:rPr>
      </w:pPr>
      <w:r w:rsidRPr="00B620F1">
        <w:rPr>
          <w:rFonts w:eastAsia="Times New Roman" w:cs="Times New Roman"/>
          <w:color w:val="000000"/>
          <w:szCs w:val="24"/>
        </w:rPr>
        <w:t xml:space="preserve">The faculty at Methodist College </w:t>
      </w:r>
      <w:r w:rsidR="00FF12E8" w:rsidRPr="00B620F1">
        <w:rPr>
          <w:rFonts w:eastAsia="Times New Roman" w:cs="Times New Roman"/>
          <w:color w:val="000000"/>
          <w:szCs w:val="24"/>
        </w:rPr>
        <w:t xml:space="preserve">recognize </w:t>
      </w:r>
      <w:r w:rsidRPr="00B620F1">
        <w:rPr>
          <w:rFonts w:eastAsia="Times New Roman" w:cs="Times New Roman"/>
          <w:color w:val="000000"/>
          <w:szCs w:val="24"/>
        </w:rPr>
        <w:t xml:space="preserve">nursing is both a caring and learned profession that is an art and a science in which nurses recognize and analyze cues to prioritize client needs </w:t>
      </w:r>
      <w:proofErr w:type="gramStart"/>
      <w:r w:rsidRPr="00B620F1">
        <w:rPr>
          <w:rFonts w:eastAsia="Times New Roman" w:cs="Times New Roman"/>
          <w:color w:val="000000"/>
          <w:szCs w:val="24"/>
        </w:rPr>
        <w:t>in order to</w:t>
      </w:r>
      <w:proofErr w:type="gramEnd"/>
      <w:r w:rsidRPr="00B620F1">
        <w:rPr>
          <w:rFonts w:eastAsia="Times New Roman" w:cs="Times New Roman"/>
          <w:color w:val="000000"/>
          <w:szCs w:val="24"/>
        </w:rPr>
        <w:t xml:space="preserve"> make clinical decisions and evaluate outcomes (NCSBN Clinical Judgment Model, 2019). </w:t>
      </w:r>
    </w:p>
    <w:p w14:paraId="472C9835" w14:textId="77777777" w:rsidR="00880B6B" w:rsidRPr="00B620F1" w:rsidRDefault="00880B6B" w:rsidP="00880B6B">
      <w:pPr>
        <w:spacing w:after="0"/>
        <w:rPr>
          <w:rFonts w:eastAsia="Times New Roman" w:cs="Times New Roman"/>
          <w:color w:val="000000"/>
          <w:szCs w:val="24"/>
        </w:rPr>
      </w:pPr>
      <w:r w:rsidRPr="00B620F1">
        <w:rPr>
          <w:rFonts w:eastAsia="Times New Roman" w:cs="Times New Roman"/>
          <w:color w:val="000000"/>
          <w:szCs w:val="24"/>
        </w:rPr>
        <w:t xml:space="preserve"> </w:t>
      </w:r>
    </w:p>
    <w:p w14:paraId="26732597" w14:textId="77777777" w:rsidR="00B76724" w:rsidRPr="00B620F1" w:rsidRDefault="00880B6B" w:rsidP="00B76724">
      <w:pPr>
        <w:spacing w:after="11" w:line="248" w:lineRule="auto"/>
        <w:ind w:left="-720" w:right="50" w:hanging="10"/>
        <w:rPr>
          <w:rFonts w:eastAsia="Times New Roman" w:cs="Times New Roman"/>
          <w:color w:val="000000"/>
          <w:szCs w:val="24"/>
        </w:rPr>
      </w:pPr>
      <w:r w:rsidRPr="00B620F1">
        <w:rPr>
          <w:rFonts w:eastAsia="Times New Roman" w:cs="Times New Roman"/>
          <w:color w:val="000000"/>
          <w:szCs w:val="24"/>
        </w:rPr>
        <w:t>The professional nurse is guided by a code of ethics and professional standards of practice. The roles for the nurse are derived from the discipline of nursing and include:</w:t>
      </w:r>
    </w:p>
    <w:p w14:paraId="06397BDC" w14:textId="3C58BE6C" w:rsidR="00B76724" w:rsidRPr="00B620F1" w:rsidRDefault="00B76724" w:rsidP="00B72A20">
      <w:pPr>
        <w:pStyle w:val="ListParagraph"/>
        <w:numPr>
          <w:ilvl w:val="0"/>
          <w:numId w:val="7"/>
        </w:numPr>
        <w:spacing w:after="11" w:line="248" w:lineRule="auto"/>
        <w:ind w:left="-360" w:right="50"/>
        <w:rPr>
          <w:rFonts w:eastAsia="Times New Roman" w:cs="Times New Roman"/>
          <w:color w:val="000000"/>
          <w:szCs w:val="24"/>
        </w:rPr>
      </w:pPr>
      <w:r w:rsidRPr="00B620F1">
        <w:rPr>
          <w:rFonts w:eastAsia="Times New Roman" w:cs="Times New Roman"/>
          <w:color w:val="000000"/>
          <w:szCs w:val="24"/>
        </w:rPr>
        <w:t>Provider of Care</w:t>
      </w:r>
      <w:r w:rsidR="00880B6B" w:rsidRPr="00B620F1">
        <w:rPr>
          <w:rFonts w:eastAsia="Times New Roman" w:cs="Times New Roman"/>
          <w:color w:val="000000"/>
          <w:szCs w:val="24"/>
        </w:rPr>
        <w:t xml:space="preserve"> </w:t>
      </w:r>
    </w:p>
    <w:p w14:paraId="1F67CDF0" w14:textId="41FED606" w:rsidR="00B76724" w:rsidRPr="00B620F1" w:rsidRDefault="00B76724" w:rsidP="00B72A20">
      <w:pPr>
        <w:pStyle w:val="ListParagraph"/>
        <w:numPr>
          <w:ilvl w:val="0"/>
          <w:numId w:val="7"/>
        </w:numPr>
        <w:spacing w:after="11" w:line="248" w:lineRule="auto"/>
        <w:ind w:left="-360" w:right="50"/>
        <w:rPr>
          <w:rFonts w:eastAsia="Times New Roman" w:cs="Times New Roman"/>
          <w:color w:val="000000"/>
          <w:szCs w:val="24"/>
        </w:rPr>
      </w:pPr>
      <w:r w:rsidRPr="00B620F1">
        <w:rPr>
          <w:rFonts w:eastAsia="Times New Roman" w:cs="Times New Roman"/>
          <w:color w:val="000000"/>
          <w:szCs w:val="24"/>
        </w:rPr>
        <w:t>D</w:t>
      </w:r>
      <w:r w:rsidR="00880B6B" w:rsidRPr="00B620F1">
        <w:rPr>
          <w:rFonts w:eastAsia="Times New Roman" w:cs="Times New Roman"/>
          <w:color w:val="000000"/>
          <w:szCs w:val="24"/>
        </w:rPr>
        <w:t>esigner/</w:t>
      </w:r>
      <w:r w:rsidRPr="00B620F1">
        <w:rPr>
          <w:rFonts w:eastAsia="Times New Roman" w:cs="Times New Roman"/>
          <w:color w:val="000000"/>
          <w:szCs w:val="24"/>
        </w:rPr>
        <w:t>M</w:t>
      </w:r>
      <w:r w:rsidR="00880B6B" w:rsidRPr="00B620F1">
        <w:rPr>
          <w:rFonts w:eastAsia="Times New Roman" w:cs="Times New Roman"/>
          <w:color w:val="000000"/>
          <w:szCs w:val="24"/>
        </w:rPr>
        <w:t>anager/</w:t>
      </w:r>
      <w:r w:rsidRPr="00B620F1">
        <w:rPr>
          <w:rFonts w:eastAsia="Times New Roman" w:cs="Times New Roman"/>
          <w:color w:val="000000"/>
          <w:szCs w:val="24"/>
        </w:rPr>
        <w:t>C</w:t>
      </w:r>
      <w:r w:rsidR="00880B6B" w:rsidRPr="00B620F1">
        <w:rPr>
          <w:rFonts w:eastAsia="Times New Roman" w:cs="Times New Roman"/>
          <w:color w:val="000000"/>
          <w:szCs w:val="24"/>
        </w:rPr>
        <w:t xml:space="preserve">oordinator of </w:t>
      </w:r>
      <w:r w:rsidRPr="00B620F1">
        <w:rPr>
          <w:rFonts w:eastAsia="Times New Roman" w:cs="Times New Roman"/>
          <w:color w:val="000000"/>
          <w:szCs w:val="24"/>
        </w:rPr>
        <w:t>C</w:t>
      </w:r>
      <w:r w:rsidR="00880B6B" w:rsidRPr="00B620F1">
        <w:rPr>
          <w:rFonts w:eastAsia="Times New Roman" w:cs="Times New Roman"/>
          <w:color w:val="000000"/>
          <w:szCs w:val="24"/>
        </w:rPr>
        <w:t xml:space="preserve">are </w:t>
      </w:r>
    </w:p>
    <w:p w14:paraId="7530882C" w14:textId="5E16F7ED" w:rsidR="00B76724" w:rsidRPr="00B620F1" w:rsidRDefault="00B76724" w:rsidP="00B72A20">
      <w:pPr>
        <w:pStyle w:val="ListParagraph"/>
        <w:numPr>
          <w:ilvl w:val="0"/>
          <w:numId w:val="7"/>
        </w:numPr>
        <w:spacing w:after="11" w:line="248" w:lineRule="auto"/>
        <w:ind w:left="-360" w:right="50"/>
        <w:rPr>
          <w:rFonts w:eastAsia="Times New Roman" w:cs="Times New Roman"/>
          <w:color w:val="000000"/>
          <w:szCs w:val="24"/>
        </w:rPr>
      </w:pPr>
      <w:r w:rsidRPr="00B620F1">
        <w:rPr>
          <w:rFonts w:eastAsia="Times New Roman" w:cs="Times New Roman"/>
          <w:color w:val="000000"/>
          <w:szCs w:val="24"/>
        </w:rPr>
        <w:t>M</w:t>
      </w:r>
      <w:r w:rsidR="00880B6B" w:rsidRPr="00B620F1">
        <w:rPr>
          <w:rFonts w:eastAsia="Times New Roman" w:cs="Times New Roman"/>
          <w:color w:val="000000"/>
          <w:szCs w:val="24"/>
        </w:rPr>
        <w:t xml:space="preserve">ember of the </w:t>
      </w:r>
      <w:r w:rsidRPr="00B620F1">
        <w:rPr>
          <w:rFonts w:eastAsia="Times New Roman" w:cs="Times New Roman"/>
          <w:color w:val="000000"/>
          <w:szCs w:val="24"/>
        </w:rPr>
        <w:t>P</w:t>
      </w:r>
      <w:r w:rsidR="00E76437" w:rsidRPr="00B620F1">
        <w:rPr>
          <w:rFonts w:eastAsia="Times New Roman" w:cs="Times New Roman"/>
          <w:color w:val="000000"/>
          <w:szCs w:val="24"/>
        </w:rPr>
        <w:t xml:space="preserve">rofession </w:t>
      </w:r>
    </w:p>
    <w:p w14:paraId="2A533707" w14:textId="55061CE5" w:rsidR="00B76724" w:rsidRPr="00B620F1" w:rsidRDefault="00B76724" w:rsidP="00B72A20">
      <w:pPr>
        <w:pStyle w:val="ListParagraph"/>
        <w:numPr>
          <w:ilvl w:val="0"/>
          <w:numId w:val="7"/>
        </w:numPr>
        <w:spacing w:after="11" w:line="248" w:lineRule="auto"/>
        <w:ind w:left="-360" w:right="50"/>
        <w:rPr>
          <w:rFonts w:eastAsia="Times New Roman" w:cs="Times New Roman"/>
          <w:color w:val="000000"/>
          <w:szCs w:val="24"/>
        </w:rPr>
      </w:pPr>
      <w:r w:rsidRPr="00B620F1">
        <w:rPr>
          <w:rFonts w:eastAsia="Times New Roman" w:cs="Times New Roman"/>
          <w:color w:val="000000"/>
          <w:szCs w:val="24"/>
        </w:rPr>
        <w:t>L</w:t>
      </w:r>
      <w:r w:rsidR="00880B6B" w:rsidRPr="00B620F1">
        <w:rPr>
          <w:rFonts w:eastAsia="Times New Roman" w:cs="Times New Roman"/>
          <w:color w:val="000000"/>
          <w:szCs w:val="24"/>
        </w:rPr>
        <w:t xml:space="preserve">ifelong </w:t>
      </w:r>
      <w:r w:rsidRPr="00B620F1">
        <w:rPr>
          <w:rFonts w:eastAsia="Times New Roman" w:cs="Times New Roman"/>
          <w:color w:val="000000"/>
          <w:szCs w:val="24"/>
        </w:rPr>
        <w:t>L</w:t>
      </w:r>
      <w:r w:rsidR="00880B6B" w:rsidRPr="00B620F1">
        <w:rPr>
          <w:rFonts w:eastAsia="Times New Roman" w:cs="Times New Roman"/>
          <w:color w:val="000000"/>
          <w:szCs w:val="24"/>
        </w:rPr>
        <w:t>earner</w:t>
      </w:r>
    </w:p>
    <w:p w14:paraId="14D81095" w14:textId="61E5073A" w:rsidR="00880B6B" w:rsidRPr="00B620F1" w:rsidRDefault="00880B6B" w:rsidP="00B76724">
      <w:pPr>
        <w:spacing w:after="11" w:line="248" w:lineRule="auto"/>
        <w:ind w:left="-720" w:right="50" w:hanging="10"/>
        <w:rPr>
          <w:rFonts w:eastAsia="Times New Roman" w:cs="Times New Roman"/>
          <w:color w:val="000000"/>
          <w:szCs w:val="24"/>
        </w:rPr>
      </w:pPr>
      <w:r w:rsidRPr="00B620F1">
        <w:rPr>
          <w:rFonts w:eastAsia="Times New Roman" w:cs="Times New Roman"/>
          <w:color w:val="000000"/>
          <w:szCs w:val="24"/>
        </w:rPr>
        <w:t xml:space="preserve">Within these roles, professional nursing includes being an educator, a communicator, and an advocate. Professional nursing development involves a commitment toward advancement of the body of knowledge within nursing and healthcare. </w:t>
      </w:r>
    </w:p>
    <w:p w14:paraId="4000EA1D" w14:textId="77777777" w:rsidR="00880B6B" w:rsidRPr="00B620F1" w:rsidRDefault="00880B6B" w:rsidP="00880B6B">
      <w:pPr>
        <w:spacing w:after="11" w:line="248" w:lineRule="auto"/>
        <w:ind w:left="10" w:right="50" w:hanging="10"/>
        <w:rPr>
          <w:rFonts w:eastAsia="Times New Roman" w:cs="Times New Roman"/>
          <w:color w:val="000000"/>
          <w:szCs w:val="24"/>
        </w:rPr>
      </w:pPr>
    </w:p>
    <w:p w14:paraId="7E222709" w14:textId="77777777" w:rsidR="00880B6B" w:rsidRPr="00B620F1" w:rsidRDefault="00880B6B" w:rsidP="00C163F8">
      <w:pPr>
        <w:keepNext/>
        <w:keepLines/>
        <w:spacing w:after="1" w:line="258" w:lineRule="auto"/>
        <w:ind w:left="-720" w:hanging="10"/>
        <w:outlineLvl w:val="1"/>
        <w:rPr>
          <w:rStyle w:val="IntenseReference"/>
          <w:szCs w:val="24"/>
        </w:rPr>
      </w:pPr>
      <w:bookmarkStart w:id="24" w:name="_Toc111113740"/>
      <w:bookmarkStart w:id="25" w:name="_Toc121748045"/>
      <w:bookmarkStart w:id="26" w:name="_Toc135647008"/>
      <w:bookmarkStart w:id="27" w:name="_Hlk109725667"/>
      <w:r w:rsidRPr="00B620F1">
        <w:rPr>
          <w:rStyle w:val="IntenseReference"/>
          <w:szCs w:val="24"/>
        </w:rPr>
        <w:t>Nursing Education</w:t>
      </w:r>
      <w:bookmarkEnd w:id="24"/>
      <w:bookmarkEnd w:id="25"/>
      <w:bookmarkEnd w:id="26"/>
      <w:r w:rsidRPr="00B620F1">
        <w:rPr>
          <w:rStyle w:val="IntenseReference"/>
          <w:szCs w:val="24"/>
        </w:rPr>
        <w:t xml:space="preserve"> </w:t>
      </w:r>
    </w:p>
    <w:bookmarkEnd w:id="27"/>
    <w:p w14:paraId="7F406F90" w14:textId="77777777" w:rsidR="00880B6B" w:rsidRPr="00B620F1" w:rsidRDefault="00880B6B" w:rsidP="00C163F8">
      <w:pPr>
        <w:spacing w:after="11" w:line="248" w:lineRule="auto"/>
        <w:ind w:left="-720" w:right="50" w:hanging="10"/>
        <w:rPr>
          <w:rFonts w:eastAsia="Times New Roman" w:cs="Times New Roman"/>
          <w:color w:val="000000"/>
          <w:szCs w:val="24"/>
        </w:rPr>
      </w:pPr>
      <w:r w:rsidRPr="00B620F1">
        <w:rPr>
          <w:rFonts w:eastAsia="Times New Roman" w:cs="Times New Roman"/>
          <w:color w:val="000000"/>
          <w:szCs w:val="24"/>
        </w:rPr>
        <w:t xml:space="preserve">Nursing education is a dynamic process that focuses on safe and effective culturally appropriate, and evidence-based client care. Critical analysis enables the learner to recognize meaningful cues to take appropriate actions in a variety of situations and to evaluate the outcomes. The student is a self-directed adult learner that is </w:t>
      </w:r>
      <w:proofErr w:type="gramStart"/>
      <w:r w:rsidRPr="00B620F1">
        <w:rPr>
          <w:rFonts w:eastAsia="Times New Roman" w:cs="Times New Roman"/>
          <w:color w:val="000000"/>
          <w:szCs w:val="24"/>
        </w:rPr>
        <w:t>provided</w:t>
      </w:r>
      <w:proofErr w:type="gramEnd"/>
      <w:r w:rsidRPr="00B620F1">
        <w:rPr>
          <w:rFonts w:eastAsia="Times New Roman" w:cs="Times New Roman"/>
          <w:color w:val="000000"/>
          <w:szCs w:val="24"/>
        </w:rPr>
        <w:t xml:space="preserve"> the opportunity to build knowledge, skills, and attitudes. The nursing curriculum at Methodist College prepares the professional nurse generalist to be a successful leader in providing holistic care, understanding the healthcare environment, and adapting to meeting the challenges of the world. The faculty </w:t>
      </w:r>
      <w:proofErr w:type="gramStart"/>
      <w:r w:rsidRPr="00B620F1">
        <w:rPr>
          <w:rFonts w:eastAsia="Times New Roman" w:cs="Times New Roman"/>
          <w:color w:val="000000"/>
          <w:szCs w:val="24"/>
        </w:rPr>
        <w:t>serve</w:t>
      </w:r>
      <w:proofErr w:type="gramEnd"/>
      <w:r w:rsidRPr="00B620F1">
        <w:rPr>
          <w:rFonts w:eastAsia="Times New Roman" w:cs="Times New Roman"/>
          <w:color w:val="000000"/>
          <w:szCs w:val="24"/>
        </w:rPr>
        <w:t xml:space="preserve"> as resources, facilitators, and mentors. Faculty feel that learning is best fostered in a discovery-based environment with collaboration between faculty and students that promotes mutual respect. </w:t>
      </w:r>
    </w:p>
    <w:p w14:paraId="6604EBB5" w14:textId="77777777" w:rsidR="00880B6B" w:rsidRPr="00B620F1" w:rsidRDefault="00880B6B" w:rsidP="00C163F8">
      <w:pPr>
        <w:spacing w:after="36"/>
        <w:ind w:left="-720"/>
        <w:rPr>
          <w:rFonts w:eastAsia="Times New Roman" w:cs="Times New Roman"/>
          <w:color w:val="000000"/>
          <w:szCs w:val="24"/>
        </w:rPr>
      </w:pPr>
      <w:r w:rsidRPr="00B620F1">
        <w:rPr>
          <w:rFonts w:eastAsia="Times New Roman" w:cs="Times New Roman"/>
          <w:color w:val="000000"/>
          <w:szCs w:val="24"/>
        </w:rPr>
        <w:t xml:space="preserve"> </w:t>
      </w:r>
    </w:p>
    <w:p w14:paraId="65D37D75" w14:textId="77777777" w:rsidR="00880B6B" w:rsidRPr="00B620F1" w:rsidRDefault="00880B6B" w:rsidP="00C163F8">
      <w:pPr>
        <w:keepNext/>
        <w:keepLines/>
        <w:spacing w:after="1" w:line="258" w:lineRule="auto"/>
        <w:ind w:left="-720" w:hanging="10"/>
        <w:outlineLvl w:val="1"/>
        <w:rPr>
          <w:rStyle w:val="IntenseReference"/>
          <w:szCs w:val="24"/>
        </w:rPr>
      </w:pPr>
      <w:bookmarkStart w:id="28" w:name="_Toc111113741"/>
      <w:bookmarkStart w:id="29" w:name="_Toc135647009"/>
      <w:bookmarkStart w:id="30" w:name="_Hlk116374374"/>
      <w:r w:rsidRPr="00B620F1">
        <w:rPr>
          <w:rStyle w:val="IntenseReference"/>
          <w:szCs w:val="24"/>
        </w:rPr>
        <w:t>Undergraduate Nursing Program Outcomes</w:t>
      </w:r>
      <w:bookmarkEnd w:id="28"/>
      <w:bookmarkEnd w:id="29"/>
      <w:r w:rsidRPr="00B620F1">
        <w:rPr>
          <w:rStyle w:val="IntenseReference"/>
          <w:szCs w:val="24"/>
        </w:rPr>
        <w:t xml:space="preserve"> </w:t>
      </w:r>
    </w:p>
    <w:bookmarkEnd w:id="30"/>
    <w:p w14:paraId="0B76A920" w14:textId="77777777" w:rsidR="00A84749" w:rsidRPr="00B620F1" w:rsidRDefault="00880B6B" w:rsidP="00C163F8">
      <w:pPr>
        <w:spacing w:after="11" w:line="248" w:lineRule="auto"/>
        <w:ind w:left="-720" w:right="50" w:hanging="10"/>
        <w:rPr>
          <w:rFonts w:eastAsia="Times New Roman" w:cs="Times New Roman"/>
          <w:color w:val="000000"/>
          <w:szCs w:val="24"/>
        </w:rPr>
      </w:pPr>
      <w:r w:rsidRPr="00B620F1">
        <w:rPr>
          <w:rFonts w:eastAsia="Times New Roman" w:cs="Times New Roman"/>
          <w:color w:val="000000"/>
          <w:szCs w:val="24"/>
        </w:rPr>
        <w:t xml:space="preserve">Upon completion of a Bachelor of Science in Nursing degree at Methodist College, students have mastered these four learning areas and associated key themes as defined in </w:t>
      </w:r>
      <w:r w:rsidRPr="00B620F1">
        <w:rPr>
          <w:rFonts w:eastAsia="Times New Roman" w:cs="Times New Roman"/>
          <w:i/>
          <w:color w:val="000000"/>
          <w:szCs w:val="24"/>
        </w:rPr>
        <w:t>The Essentials” Core Competencies for Professional Nursing Education®</w:t>
      </w:r>
      <w:r w:rsidRPr="00B620F1">
        <w:rPr>
          <w:rFonts w:eastAsia="Times New Roman" w:cs="Times New Roman"/>
          <w:color w:val="000000"/>
          <w:szCs w:val="24"/>
        </w:rPr>
        <w:t xml:space="preserve">.     </w:t>
      </w:r>
    </w:p>
    <w:p w14:paraId="51E8D66C" w14:textId="2EE111DA" w:rsidR="00880B6B" w:rsidRPr="00B620F1" w:rsidRDefault="00880B6B" w:rsidP="00C163F8">
      <w:pPr>
        <w:spacing w:after="11" w:line="248" w:lineRule="auto"/>
        <w:ind w:left="-720" w:right="50" w:hanging="10"/>
        <w:rPr>
          <w:rFonts w:eastAsia="Times New Roman" w:cs="Times New Roman"/>
          <w:color w:val="000000"/>
          <w:szCs w:val="24"/>
        </w:rPr>
      </w:pPr>
      <w:r w:rsidRPr="00B620F1">
        <w:rPr>
          <w:rFonts w:eastAsia="Times New Roman" w:cs="Times New Roman"/>
          <w:color w:val="000000"/>
          <w:szCs w:val="24"/>
        </w:rPr>
        <w:t xml:space="preserve">                       </w:t>
      </w:r>
    </w:p>
    <w:p w14:paraId="32919271" w14:textId="77777777" w:rsidR="003441C5" w:rsidRPr="00B620F1" w:rsidRDefault="00880B6B" w:rsidP="00B72A20">
      <w:pPr>
        <w:numPr>
          <w:ilvl w:val="0"/>
          <w:numId w:val="6"/>
        </w:numPr>
        <w:spacing w:after="0" w:line="248" w:lineRule="auto"/>
        <w:ind w:left="-360" w:right="50"/>
        <w:contextualSpacing/>
        <w:rPr>
          <w:rFonts w:eastAsia="Times New Roman" w:cs="Times New Roman"/>
          <w:color w:val="000000"/>
          <w:szCs w:val="24"/>
        </w:rPr>
      </w:pPr>
      <w:r w:rsidRPr="00B620F1">
        <w:rPr>
          <w:rFonts w:eastAsia="Times New Roman" w:cs="Times New Roman"/>
          <w:color w:val="000000"/>
          <w:szCs w:val="24"/>
        </w:rPr>
        <w:t xml:space="preserve">Enact the Professional Role in Nursing: Formation &amp; cultivation of a sustainable professional nursing identity, accountability, perspective, collaborative disposition &amp; comportment that reflects nursing’s characteristics, norms &amp; values (AACN Entry Level Essentials, 2021). </w:t>
      </w:r>
    </w:p>
    <w:p w14:paraId="7B642F07" w14:textId="52443700" w:rsidR="003441C5" w:rsidRPr="00B620F1" w:rsidRDefault="003441C5" w:rsidP="00B72A20">
      <w:pPr>
        <w:numPr>
          <w:ilvl w:val="0"/>
          <w:numId w:val="6"/>
        </w:numPr>
        <w:spacing w:after="0" w:line="248" w:lineRule="auto"/>
        <w:ind w:left="-360" w:right="50"/>
        <w:contextualSpacing/>
        <w:rPr>
          <w:rFonts w:eastAsia="Times New Roman" w:cs="Times New Roman"/>
          <w:color w:val="000000"/>
          <w:szCs w:val="24"/>
        </w:rPr>
      </w:pPr>
      <w:r w:rsidRPr="00B620F1">
        <w:rPr>
          <w:rFonts w:eastAsia="Times New Roman" w:cs="Times New Roman"/>
          <w:color w:val="000000"/>
          <w:szCs w:val="24"/>
        </w:rPr>
        <w:t xml:space="preserve">Integrate evidence-based practice in providing safe, effective, and culturally appropriate nursing care in partnership with a diverse clientele </w:t>
      </w:r>
      <w:proofErr w:type="gramStart"/>
      <w:r w:rsidRPr="00B620F1">
        <w:rPr>
          <w:rFonts w:eastAsia="Times New Roman" w:cs="Times New Roman"/>
          <w:color w:val="000000"/>
          <w:szCs w:val="24"/>
        </w:rPr>
        <w:t>in order to</w:t>
      </w:r>
      <w:proofErr w:type="gramEnd"/>
      <w:r w:rsidRPr="00B620F1">
        <w:rPr>
          <w:rFonts w:eastAsia="Times New Roman" w:cs="Times New Roman"/>
          <w:color w:val="000000"/>
          <w:szCs w:val="24"/>
        </w:rPr>
        <w:t xml:space="preserve"> promote health, prevent disease, and to attain, maintain, or restore wellness. Promotion of optimal client outcomes is best accomplished within an environment of respect, caring, and compassion (AACN Entry Level Essentials, 2021).</w:t>
      </w:r>
    </w:p>
    <w:p w14:paraId="351733A5" w14:textId="29BDC004" w:rsidR="003441C5" w:rsidRPr="008038B2" w:rsidRDefault="003441C5" w:rsidP="00B72A20">
      <w:pPr>
        <w:numPr>
          <w:ilvl w:val="0"/>
          <w:numId w:val="6"/>
        </w:numPr>
        <w:spacing w:after="0" w:line="248" w:lineRule="auto"/>
        <w:ind w:left="-360" w:right="50"/>
        <w:contextualSpacing/>
        <w:rPr>
          <w:rFonts w:eastAsia="Times New Roman" w:cs="Times New Roman"/>
          <w:color w:val="000000"/>
          <w:szCs w:val="24"/>
        </w:rPr>
      </w:pPr>
      <w:r w:rsidRPr="008038B2">
        <w:rPr>
          <w:rFonts w:eastAsia="Times New Roman" w:cs="Times New Roman"/>
          <w:color w:val="000000"/>
          <w:szCs w:val="24"/>
        </w:rPr>
        <w:t>Practice professional nursing in a variety of healthcare systems and contexts, responding to influences and determinants that impact delivery and outcomes of care within institutions, organizations, and agencies (AACN Entry Level Essentials, 2021).</w:t>
      </w:r>
    </w:p>
    <w:p w14:paraId="6CD43C0B" w14:textId="58A4CD10" w:rsidR="00311FE6" w:rsidRPr="008038B2" w:rsidRDefault="003441C5" w:rsidP="00B72A20">
      <w:pPr>
        <w:numPr>
          <w:ilvl w:val="0"/>
          <w:numId w:val="6"/>
        </w:numPr>
        <w:spacing w:after="0" w:line="248" w:lineRule="auto"/>
        <w:ind w:left="-360" w:right="50"/>
        <w:contextualSpacing/>
        <w:rPr>
          <w:rStyle w:val="IntenseReference"/>
          <w:szCs w:val="24"/>
        </w:rPr>
      </w:pPr>
      <w:r w:rsidRPr="00CC76CB">
        <w:rPr>
          <w:rFonts w:eastAsia="Times New Roman" w:cs="Times New Roman"/>
          <w:szCs w:val="24"/>
        </w:rPr>
        <w:t>Practice professional nursing that embodies a spirit of, and commitment to, inquiry and community to continually improve nursing practice, client care, and health delivery systems (</w:t>
      </w:r>
      <w:bookmarkStart w:id="31" w:name="_Hlk202170907"/>
      <w:r w:rsidRPr="00CC76CB">
        <w:rPr>
          <w:rFonts w:eastAsia="Times New Roman" w:cs="Times New Roman"/>
          <w:szCs w:val="24"/>
        </w:rPr>
        <w:t>AACN Entry Level Essentials, 2021</w:t>
      </w:r>
      <w:bookmarkEnd w:id="31"/>
      <w:r w:rsidRPr="00CC76CB">
        <w:rPr>
          <w:rFonts w:eastAsia="Times New Roman" w:cs="Times New Roman"/>
          <w:szCs w:val="24"/>
        </w:rPr>
        <w:t>).</w:t>
      </w:r>
      <w:r w:rsidR="00311FE6" w:rsidRPr="008038B2">
        <w:rPr>
          <w:rStyle w:val="IntenseReference"/>
          <w:szCs w:val="24"/>
        </w:rPr>
        <w:br w:type="page"/>
      </w:r>
    </w:p>
    <w:p w14:paraId="3B0CE668" w14:textId="02745985" w:rsidR="008534A6" w:rsidRPr="00B4152D" w:rsidRDefault="00CD2768" w:rsidP="00B4152D">
      <w:pPr>
        <w:keepNext/>
        <w:keepLines/>
        <w:spacing w:after="1" w:line="258" w:lineRule="auto"/>
        <w:ind w:left="-720" w:hanging="10"/>
        <w:outlineLvl w:val="1"/>
        <w:rPr>
          <w:b/>
          <w:bCs/>
          <w:smallCaps/>
          <w:color w:val="4472C4" w:themeColor="accent1"/>
          <w:spacing w:val="5"/>
          <w:szCs w:val="24"/>
        </w:rPr>
      </w:pPr>
      <w:bookmarkStart w:id="32" w:name="_Toc135647010"/>
      <w:r w:rsidRPr="00B620F1">
        <w:rPr>
          <w:rStyle w:val="IntenseReference"/>
          <w:szCs w:val="24"/>
        </w:rPr>
        <w:lastRenderedPageBreak/>
        <w:t>Graduate Nursing Program Outcomes</w:t>
      </w:r>
      <w:bookmarkEnd w:id="32"/>
      <w:r w:rsidRPr="00B620F1">
        <w:rPr>
          <w:rStyle w:val="IntenseReference"/>
          <w:szCs w:val="24"/>
        </w:rPr>
        <w:t xml:space="preserve"> </w:t>
      </w:r>
      <w:bookmarkStart w:id="33" w:name="_Toc135647011"/>
    </w:p>
    <w:p w14:paraId="30062E58" w14:textId="201E075B" w:rsidR="008534A6" w:rsidRPr="008534A6" w:rsidRDefault="008534A6" w:rsidP="008534A6">
      <w:pPr>
        <w:pStyle w:val="ListParagraph"/>
        <w:spacing w:after="0" w:line="240" w:lineRule="auto"/>
        <w:ind w:left="0"/>
        <w:textAlignment w:val="baseline"/>
        <w:rPr>
          <w:rFonts w:eastAsia="Times New Roman" w:cs="Times New Roman"/>
          <w:szCs w:val="24"/>
        </w:rPr>
      </w:pPr>
      <w:r w:rsidRPr="008534A6">
        <w:rPr>
          <w:rFonts w:cs="Times New Roman"/>
        </w:rPr>
        <w:t>Upon completion of the Master of Science in Nursing-Nurse Educator, the graduate will be able to:</w:t>
      </w:r>
    </w:p>
    <w:p w14:paraId="782CB5D7" w14:textId="3CEDBB9B" w:rsidR="008534A6" w:rsidRPr="00460D3A" w:rsidRDefault="008534A6" w:rsidP="008534A6">
      <w:pPr>
        <w:spacing w:after="0"/>
        <w:rPr>
          <w:rFonts w:cs="Times New Roman"/>
        </w:rPr>
      </w:pPr>
      <w:r w:rsidRPr="00460D3A">
        <w:rPr>
          <w:rFonts w:cs="Times New Roman"/>
        </w:rPr>
        <w:t>1</w:t>
      </w:r>
      <w:r w:rsidR="004B5B93" w:rsidRPr="00460D3A">
        <w:rPr>
          <w:rFonts w:cs="Times New Roman"/>
        </w:rPr>
        <w:t xml:space="preserve">. </w:t>
      </w:r>
      <w:r w:rsidR="004B5B93" w:rsidRPr="004B5B93">
        <w:rPr>
          <w:rFonts w:cs="Times New Roman"/>
          <w:b/>
          <w:bCs/>
        </w:rPr>
        <w:t>Professional</w:t>
      </w:r>
      <w:r w:rsidRPr="008534A6">
        <w:rPr>
          <w:rFonts w:cs="Times New Roman"/>
          <w:b/>
          <w:bCs/>
        </w:rPr>
        <w:t xml:space="preserve"> Development</w:t>
      </w:r>
      <w:r w:rsidRPr="00460D3A">
        <w:rPr>
          <w:rFonts w:cs="Times New Roman"/>
        </w:rPr>
        <w:t xml:space="preserve"> (Disciplinary Excellence)</w:t>
      </w:r>
    </w:p>
    <w:p w14:paraId="6648EB12" w14:textId="14E5DF2A" w:rsidR="008534A6" w:rsidRPr="00460D3A" w:rsidRDefault="008534A6" w:rsidP="00B72A20">
      <w:pPr>
        <w:pStyle w:val="ListParagraph"/>
        <w:numPr>
          <w:ilvl w:val="0"/>
          <w:numId w:val="25"/>
        </w:numPr>
        <w:spacing w:after="0" w:line="278" w:lineRule="auto"/>
        <w:rPr>
          <w:rFonts w:cs="Times New Roman"/>
        </w:rPr>
      </w:pPr>
      <w:r w:rsidRPr="00460D3A">
        <w:rPr>
          <w:rFonts w:cs="Times New Roman"/>
        </w:rPr>
        <w:t>Integrate theories from nursing, health care, education, leadership and related fields to the care of individuals, communities, education of students and patients and the practice of leadership</w:t>
      </w:r>
      <w:r w:rsidR="00E76A64">
        <w:rPr>
          <w:rFonts w:cs="Times New Roman"/>
        </w:rPr>
        <w:t xml:space="preserve"> </w:t>
      </w:r>
      <w:bookmarkStart w:id="34" w:name="_Hlk202170080"/>
      <w:r w:rsidR="00E76A64">
        <w:rPr>
          <w:rFonts w:cs="Times New Roman"/>
        </w:rPr>
        <w:t>(AACN Advanced-Level Nursing Education, 2021).</w:t>
      </w:r>
    </w:p>
    <w:bookmarkEnd w:id="34"/>
    <w:p w14:paraId="166EF605" w14:textId="1EFE8C03" w:rsidR="008534A6" w:rsidRPr="00FD50AD" w:rsidRDefault="008534A6" w:rsidP="00B72A20">
      <w:pPr>
        <w:pStyle w:val="ListParagraph"/>
        <w:numPr>
          <w:ilvl w:val="0"/>
          <w:numId w:val="25"/>
        </w:numPr>
        <w:spacing w:after="0" w:line="278" w:lineRule="auto"/>
        <w:rPr>
          <w:rFonts w:cs="Times New Roman"/>
        </w:rPr>
      </w:pPr>
      <w:r w:rsidRPr="00460D3A">
        <w:rPr>
          <w:rFonts w:cs="Times New Roman"/>
        </w:rPr>
        <w:t>Critically assess, plan, implement, and evaluate educational experiences of learners (nursing students, staff, and clients) to improve learning and health outcomes</w:t>
      </w:r>
      <w:r w:rsidR="00FD50AD">
        <w:rPr>
          <w:rFonts w:cs="Times New Roman"/>
        </w:rPr>
        <w:t xml:space="preserve"> (AACN Advanced-Level Nursing Education, 2021).</w:t>
      </w:r>
    </w:p>
    <w:p w14:paraId="39E0E78C" w14:textId="6ADE36A4" w:rsidR="008534A6" w:rsidRPr="00FD50AD" w:rsidRDefault="008534A6" w:rsidP="00B72A20">
      <w:pPr>
        <w:pStyle w:val="ListParagraph"/>
        <w:numPr>
          <w:ilvl w:val="0"/>
          <w:numId w:val="25"/>
        </w:numPr>
        <w:spacing w:after="0" w:line="278" w:lineRule="auto"/>
        <w:rPr>
          <w:rFonts w:cs="Times New Roman"/>
        </w:rPr>
      </w:pPr>
      <w:r w:rsidRPr="00460D3A">
        <w:rPr>
          <w:rFonts w:cs="Times New Roman"/>
        </w:rPr>
        <w:t>Demonstrate collaborative and inter-professional approaches in advanced clinical practice roles, research, and nursing education</w:t>
      </w:r>
      <w:r w:rsidR="00FD50AD">
        <w:rPr>
          <w:rFonts w:cs="Times New Roman"/>
        </w:rPr>
        <w:t xml:space="preserve"> (AACN Advanced-Level Nursing Education, 2021).</w:t>
      </w:r>
    </w:p>
    <w:p w14:paraId="041FB583" w14:textId="3403EB4F" w:rsidR="008534A6" w:rsidRPr="00460D3A" w:rsidRDefault="008534A6" w:rsidP="008534A6">
      <w:pPr>
        <w:spacing w:after="0"/>
        <w:rPr>
          <w:rFonts w:cs="Times New Roman"/>
        </w:rPr>
      </w:pPr>
      <w:r w:rsidRPr="00460D3A">
        <w:rPr>
          <w:rFonts w:cs="Times New Roman"/>
        </w:rPr>
        <w:t>2</w:t>
      </w:r>
      <w:r w:rsidR="00FD50AD" w:rsidRPr="00460D3A">
        <w:rPr>
          <w:rFonts w:cs="Times New Roman"/>
        </w:rPr>
        <w:t xml:space="preserve">. </w:t>
      </w:r>
      <w:r w:rsidR="00FD50AD" w:rsidRPr="00FD50AD">
        <w:rPr>
          <w:rFonts w:cs="Times New Roman"/>
          <w:b/>
          <w:bCs/>
        </w:rPr>
        <w:t>Intellectual</w:t>
      </w:r>
      <w:r w:rsidRPr="008534A6">
        <w:rPr>
          <w:rFonts w:cs="Times New Roman"/>
          <w:b/>
          <w:bCs/>
        </w:rPr>
        <w:t xml:space="preserve"> Development</w:t>
      </w:r>
      <w:r w:rsidRPr="00460D3A">
        <w:rPr>
          <w:rFonts w:cs="Times New Roman"/>
        </w:rPr>
        <w:t xml:space="preserve"> (Critical and creative thinking; engages in research and scholarship)</w:t>
      </w:r>
    </w:p>
    <w:p w14:paraId="4F831949" w14:textId="46232F22" w:rsidR="008534A6" w:rsidRPr="00FD50AD" w:rsidRDefault="008534A6" w:rsidP="00B72A20">
      <w:pPr>
        <w:pStyle w:val="ListParagraph"/>
        <w:numPr>
          <w:ilvl w:val="0"/>
          <w:numId w:val="25"/>
        </w:numPr>
        <w:spacing w:after="0" w:line="278" w:lineRule="auto"/>
        <w:rPr>
          <w:rFonts w:cs="Times New Roman"/>
        </w:rPr>
      </w:pPr>
      <w:r w:rsidRPr="00460D3A">
        <w:rPr>
          <w:rFonts w:cs="Times New Roman"/>
        </w:rPr>
        <w:t>Utilize the process of scientific inquiry, evidence-based research, and information technology to validate and refine knowledge relevant to nursing and nursing education</w:t>
      </w:r>
      <w:r w:rsidR="00FD50AD">
        <w:rPr>
          <w:rFonts w:cs="Times New Roman"/>
        </w:rPr>
        <w:t xml:space="preserve"> (AACN Advanced-Level Nursing Education, 2021).</w:t>
      </w:r>
    </w:p>
    <w:p w14:paraId="736DF649" w14:textId="1C670AA8" w:rsidR="008534A6" w:rsidRPr="00FD50AD" w:rsidRDefault="008534A6" w:rsidP="00B72A20">
      <w:pPr>
        <w:pStyle w:val="ListParagraph"/>
        <w:numPr>
          <w:ilvl w:val="0"/>
          <w:numId w:val="25"/>
        </w:numPr>
        <w:spacing w:after="0" w:line="278" w:lineRule="auto"/>
        <w:rPr>
          <w:rFonts w:cs="Times New Roman"/>
        </w:rPr>
      </w:pPr>
      <w:r w:rsidRPr="00460D3A">
        <w:rPr>
          <w:rFonts w:cs="Times New Roman"/>
        </w:rPr>
        <w:t>Translate current evidence in the practice setting through problem identification, systematic inquiry, and continuous improvement processes</w:t>
      </w:r>
      <w:r w:rsidR="00FD50AD">
        <w:rPr>
          <w:rFonts w:cs="Times New Roman"/>
        </w:rPr>
        <w:t xml:space="preserve"> (AACN Advanced-Level Nursing Education, 2021).</w:t>
      </w:r>
    </w:p>
    <w:p w14:paraId="5C8E3685" w14:textId="63C32CC4" w:rsidR="008534A6" w:rsidRPr="00FD50AD" w:rsidRDefault="008534A6" w:rsidP="00B72A20">
      <w:pPr>
        <w:pStyle w:val="ListParagraph"/>
        <w:numPr>
          <w:ilvl w:val="0"/>
          <w:numId w:val="25"/>
        </w:numPr>
        <w:spacing w:after="0" w:line="278" w:lineRule="auto"/>
        <w:rPr>
          <w:rFonts w:cs="Times New Roman"/>
        </w:rPr>
      </w:pPr>
      <w:r w:rsidRPr="00460D3A">
        <w:rPr>
          <w:rFonts w:cs="Times New Roman"/>
        </w:rPr>
        <w:t>Analyze trends in healthcare and nursing education and their impact on the profession of nursing, nursing education, and the delivery of patient car</w:t>
      </w:r>
      <w:r w:rsidR="00FD50AD">
        <w:rPr>
          <w:rFonts w:cs="Times New Roman"/>
        </w:rPr>
        <w:t>e (AACN Advanced-Level Nursing Education, 2021).</w:t>
      </w:r>
    </w:p>
    <w:p w14:paraId="56CE6AA6" w14:textId="5D30E673" w:rsidR="008534A6" w:rsidRPr="00460D3A" w:rsidRDefault="008534A6" w:rsidP="008534A6">
      <w:pPr>
        <w:spacing w:after="0"/>
        <w:rPr>
          <w:rFonts w:cs="Times New Roman"/>
        </w:rPr>
      </w:pPr>
      <w:r w:rsidRPr="00460D3A">
        <w:rPr>
          <w:rFonts w:cs="Times New Roman"/>
        </w:rPr>
        <w:t>3</w:t>
      </w:r>
      <w:r w:rsidR="00FD50AD" w:rsidRPr="00460D3A">
        <w:rPr>
          <w:rFonts w:cs="Times New Roman"/>
        </w:rPr>
        <w:t xml:space="preserve">. </w:t>
      </w:r>
      <w:r w:rsidR="00FD50AD" w:rsidRPr="00FD50AD">
        <w:rPr>
          <w:rFonts w:cs="Times New Roman"/>
          <w:b/>
          <w:bCs/>
        </w:rPr>
        <w:t>Social</w:t>
      </w:r>
      <w:r w:rsidRPr="00FD50AD">
        <w:rPr>
          <w:rFonts w:cs="Times New Roman"/>
          <w:b/>
          <w:bCs/>
        </w:rPr>
        <w:t xml:space="preserve"> </w:t>
      </w:r>
      <w:r w:rsidRPr="008534A6">
        <w:rPr>
          <w:rFonts w:cs="Times New Roman"/>
          <w:b/>
          <w:bCs/>
        </w:rPr>
        <w:t>and Ethical Responsibility</w:t>
      </w:r>
    </w:p>
    <w:p w14:paraId="47DE5672" w14:textId="270F7493" w:rsidR="008534A6" w:rsidRPr="00FD50AD" w:rsidRDefault="008534A6" w:rsidP="00B72A20">
      <w:pPr>
        <w:pStyle w:val="ListParagraph"/>
        <w:numPr>
          <w:ilvl w:val="0"/>
          <w:numId w:val="25"/>
        </w:numPr>
        <w:spacing w:after="0" w:line="278" w:lineRule="auto"/>
        <w:rPr>
          <w:rFonts w:cs="Times New Roman"/>
        </w:rPr>
      </w:pPr>
      <w:r w:rsidRPr="00460D3A">
        <w:rPr>
          <w:rFonts w:cs="Times New Roman"/>
        </w:rPr>
        <w:t>Demonstrate a commitment to social justice and advocacy for all clients (patients and students), families and communities, including the most vulnerable populations</w:t>
      </w:r>
      <w:r w:rsidR="00FD50AD">
        <w:rPr>
          <w:rFonts w:cs="Times New Roman"/>
        </w:rPr>
        <w:t xml:space="preserve"> (AACN Advanced-Level Nursing Education, 2021).</w:t>
      </w:r>
    </w:p>
    <w:p w14:paraId="37A71BB8" w14:textId="3D5D8043" w:rsidR="008534A6" w:rsidRPr="00FD50AD" w:rsidRDefault="008534A6" w:rsidP="00B72A20">
      <w:pPr>
        <w:pStyle w:val="ListParagraph"/>
        <w:numPr>
          <w:ilvl w:val="0"/>
          <w:numId w:val="25"/>
        </w:numPr>
        <w:spacing w:after="0" w:line="278" w:lineRule="auto"/>
        <w:rPr>
          <w:rFonts w:cs="Times New Roman"/>
        </w:rPr>
      </w:pPr>
      <w:r w:rsidRPr="00460D3A">
        <w:rPr>
          <w:rFonts w:cs="Times New Roman"/>
        </w:rPr>
        <w:t>Analyze differences in cultural norms and health care practices when providing education and health care for aggregates of varied racial, ethnic, and socioeconomic groups</w:t>
      </w:r>
      <w:r w:rsidR="00FD50AD">
        <w:rPr>
          <w:rFonts w:cs="Times New Roman"/>
        </w:rPr>
        <w:t xml:space="preserve"> (AACN Advanced-Level Nursing Education, 2021).</w:t>
      </w:r>
    </w:p>
    <w:p w14:paraId="20DF468D" w14:textId="5C899FF4" w:rsidR="008534A6" w:rsidRPr="00FD50AD" w:rsidRDefault="008534A6" w:rsidP="00B72A20">
      <w:pPr>
        <w:pStyle w:val="ListParagraph"/>
        <w:numPr>
          <w:ilvl w:val="0"/>
          <w:numId w:val="25"/>
        </w:numPr>
        <w:spacing w:after="0" w:line="278" w:lineRule="auto"/>
        <w:rPr>
          <w:rFonts w:cs="Times New Roman"/>
        </w:rPr>
      </w:pPr>
      <w:r w:rsidRPr="00460D3A">
        <w:rPr>
          <w:rFonts w:cs="Times New Roman"/>
        </w:rPr>
        <w:t>Incorporate knowledge of population based global health variants in provision of health promotion, maintenance and restoration and in comprehensive care</w:t>
      </w:r>
      <w:r w:rsidR="00FD50AD">
        <w:rPr>
          <w:rFonts w:cs="Times New Roman"/>
        </w:rPr>
        <w:t xml:space="preserve"> (AACN Advanced-Level Nursing Education, 2021).</w:t>
      </w:r>
    </w:p>
    <w:p w14:paraId="1EAE4C92" w14:textId="77777777" w:rsidR="00FD50AD" w:rsidRPr="00460D3A" w:rsidRDefault="008534A6" w:rsidP="00B72A20">
      <w:pPr>
        <w:pStyle w:val="ListParagraph"/>
        <w:numPr>
          <w:ilvl w:val="0"/>
          <w:numId w:val="25"/>
        </w:numPr>
        <w:spacing w:after="0" w:line="278" w:lineRule="auto"/>
        <w:rPr>
          <w:rFonts w:cs="Times New Roman"/>
        </w:rPr>
      </w:pPr>
      <w:r w:rsidRPr="00460D3A">
        <w:rPr>
          <w:rFonts w:cs="Times New Roman"/>
        </w:rPr>
        <w:t>Maintains an environment of academic integrity</w:t>
      </w:r>
      <w:r w:rsidR="00FD50AD">
        <w:rPr>
          <w:rFonts w:cs="Times New Roman"/>
        </w:rPr>
        <w:t xml:space="preserve"> (AACN Advanced-Level Nursing Education, 2021).</w:t>
      </w:r>
    </w:p>
    <w:p w14:paraId="30A2477F" w14:textId="1FBC38C2" w:rsidR="008534A6" w:rsidRPr="00FD50AD" w:rsidRDefault="008534A6" w:rsidP="00FD50AD">
      <w:pPr>
        <w:spacing w:after="0" w:line="278" w:lineRule="auto"/>
        <w:ind w:left="360"/>
        <w:rPr>
          <w:rFonts w:cs="Times New Roman"/>
        </w:rPr>
      </w:pPr>
    </w:p>
    <w:p w14:paraId="50C03D84" w14:textId="77777777" w:rsidR="00A45452" w:rsidRPr="00460D3A" w:rsidRDefault="0077570C" w:rsidP="00A45452">
      <w:pPr>
        <w:spacing w:after="0" w:line="278" w:lineRule="auto"/>
        <w:rPr>
          <w:rFonts w:eastAsia="Aptos" w:cs="Times New Roman"/>
          <w:kern w:val="2"/>
          <w:szCs w:val="24"/>
          <w14:ligatures w14:val="standardContextual"/>
        </w:rPr>
      </w:pPr>
      <w:r>
        <w:rPr>
          <w:rStyle w:val="IntenseReference"/>
        </w:rPr>
        <w:br w:type="page"/>
      </w:r>
      <w:r w:rsidR="00A45452" w:rsidRPr="00A45452">
        <w:rPr>
          <w:rFonts w:eastAsia="Aptos" w:cs="Times New Roman"/>
          <w:kern w:val="2"/>
          <w:szCs w:val="24"/>
          <w14:ligatures w14:val="standardContextual"/>
        </w:rPr>
        <w:lastRenderedPageBreak/>
        <w:t>Upon completion of the Master of Science in Nursing-Nurse Generalist, the graduate will be able to:</w:t>
      </w:r>
    </w:p>
    <w:p w14:paraId="7A04DE1F" w14:textId="7A073738" w:rsidR="00A45452" w:rsidRPr="00A45452" w:rsidRDefault="00A45452" w:rsidP="00A45452">
      <w:pPr>
        <w:spacing w:after="0" w:line="278" w:lineRule="auto"/>
        <w:rPr>
          <w:rFonts w:eastAsia="Aptos" w:cs="Times New Roman"/>
          <w:kern w:val="2"/>
          <w:szCs w:val="24"/>
          <w14:ligatures w14:val="standardContextual"/>
        </w:rPr>
      </w:pPr>
      <w:r w:rsidRPr="00A45452">
        <w:rPr>
          <w:rFonts w:eastAsia="Aptos" w:cs="Times New Roman"/>
          <w:b/>
          <w:bCs/>
          <w:kern w:val="2"/>
          <w:szCs w:val="24"/>
          <w14:ligatures w14:val="standardContextual"/>
        </w:rPr>
        <w:t>1</w:t>
      </w:r>
      <w:r w:rsidR="00CF2955" w:rsidRPr="00A45452">
        <w:rPr>
          <w:rFonts w:eastAsia="Aptos" w:cs="Times New Roman"/>
          <w:b/>
          <w:bCs/>
          <w:kern w:val="2"/>
          <w:szCs w:val="24"/>
          <w14:ligatures w14:val="standardContextual"/>
        </w:rPr>
        <w:t>. Professional</w:t>
      </w:r>
      <w:r w:rsidRPr="00A45452">
        <w:rPr>
          <w:rFonts w:eastAsia="Aptos" w:cs="Times New Roman"/>
          <w:b/>
          <w:bCs/>
          <w:kern w:val="2"/>
          <w:szCs w:val="24"/>
          <w14:ligatures w14:val="standardContextual"/>
        </w:rPr>
        <w:t xml:space="preserve"> Development (Disciplinary Excellence)</w:t>
      </w:r>
    </w:p>
    <w:p w14:paraId="27CA3E0E" w14:textId="25D985F1" w:rsidR="00A45452" w:rsidRPr="00FD50AD" w:rsidRDefault="00A45452" w:rsidP="00B72A20">
      <w:pPr>
        <w:pStyle w:val="ListParagraph"/>
        <w:numPr>
          <w:ilvl w:val="0"/>
          <w:numId w:val="25"/>
        </w:numPr>
        <w:spacing w:after="0" w:line="278" w:lineRule="auto"/>
        <w:rPr>
          <w:rFonts w:cs="Times New Roman"/>
        </w:rPr>
      </w:pPr>
      <w:r w:rsidRPr="00A45452">
        <w:rPr>
          <w:rFonts w:eastAsia="Aptos" w:cs="Times New Roman"/>
          <w:kern w:val="2"/>
          <w:szCs w:val="24"/>
          <w14:ligatures w14:val="standardContextual"/>
        </w:rPr>
        <w:t>Develop and facilitate interdisciplinary teams using effective group dynamics to coordinate, foster, and evaluate safe patient care</w:t>
      </w:r>
      <w:r w:rsidR="00FD50AD">
        <w:rPr>
          <w:rFonts w:eastAsia="Aptos" w:cs="Times New Roman"/>
          <w:kern w:val="2"/>
          <w:szCs w:val="24"/>
          <w14:ligatures w14:val="standardContextual"/>
        </w:rPr>
        <w:t xml:space="preserve"> </w:t>
      </w:r>
      <w:r w:rsidR="00FD50AD">
        <w:rPr>
          <w:rFonts w:cs="Times New Roman"/>
        </w:rPr>
        <w:t>(AACN Advanced-Level Nursing Education, 2021).</w:t>
      </w:r>
    </w:p>
    <w:p w14:paraId="14BB5D0E" w14:textId="4B35E49A" w:rsidR="00A45452" w:rsidRPr="00FD50AD" w:rsidRDefault="00A45452" w:rsidP="00B72A20">
      <w:pPr>
        <w:pStyle w:val="ListParagraph"/>
        <w:numPr>
          <w:ilvl w:val="0"/>
          <w:numId w:val="25"/>
        </w:numPr>
        <w:spacing w:after="0" w:line="278" w:lineRule="auto"/>
        <w:rPr>
          <w:rFonts w:cs="Times New Roman"/>
        </w:rPr>
      </w:pPr>
      <w:r w:rsidRPr="00A45452">
        <w:rPr>
          <w:rFonts w:eastAsia="Aptos" w:cs="Times New Roman"/>
          <w:kern w:val="2"/>
          <w:szCs w:val="24"/>
          <w14:ligatures w14:val="standardContextual"/>
        </w:rPr>
        <w:t>Collaborate with a variety of individuals using effective team dynamics to manage teamwork effectively and appropriately</w:t>
      </w:r>
      <w:r w:rsidR="00FD50AD">
        <w:rPr>
          <w:rFonts w:eastAsia="Aptos" w:cs="Times New Roman"/>
          <w:kern w:val="2"/>
          <w:szCs w:val="24"/>
          <w14:ligatures w14:val="standardContextual"/>
        </w:rPr>
        <w:t xml:space="preserve"> </w:t>
      </w:r>
      <w:r w:rsidR="00FD50AD">
        <w:rPr>
          <w:rFonts w:cs="Times New Roman"/>
        </w:rPr>
        <w:t>(AACN Advanced-Level Nursing Education, 2021).</w:t>
      </w:r>
    </w:p>
    <w:p w14:paraId="72ED9DE0" w14:textId="5DED0773" w:rsidR="00A45452" w:rsidRDefault="00A45452" w:rsidP="00B72A20">
      <w:pPr>
        <w:pStyle w:val="ListParagraph"/>
        <w:numPr>
          <w:ilvl w:val="0"/>
          <w:numId w:val="25"/>
        </w:numPr>
        <w:spacing w:after="0" w:line="278" w:lineRule="auto"/>
        <w:rPr>
          <w:rFonts w:cs="Times New Roman"/>
        </w:rPr>
      </w:pPr>
      <w:r w:rsidRPr="00A45452">
        <w:rPr>
          <w:rFonts w:eastAsia="Aptos" w:cs="Times New Roman"/>
          <w:kern w:val="2"/>
          <w:szCs w:val="24"/>
          <w14:ligatures w14:val="standardContextual"/>
        </w:rPr>
        <w:t>Create meaningful community partnerships to provide holistic care to disparate populations</w:t>
      </w:r>
      <w:r w:rsidR="00FD50AD">
        <w:rPr>
          <w:rFonts w:eastAsia="Aptos" w:cs="Times New Roman"/>
          <w:kern w:val="2"/>
          <w:szCs w:val="24"/>
          <w14:ligatures w14:val="standardContextual"/>
        </w:rPr>
        <w:t xml:space="preserve"> </w:t>
      </w:r>
      <w:r w:rsidR="00FD50AD">
        <w:rPr>
          <w:rFonts w:cs="Times New Roman"/>
        </w:rPr>
        <w:t>(AACN Advanced-Level Nursing Education, 2021).</w:t>
      </w:r>
    </w:p>
    <w:p w14:paraId="315B14CA" w14:textId="77777777" w:rsidR="004B5B93" w:rsidRPr="00FD50AD" w:rsidRDefault="004B5B93" w:rsidP="004B5B93">
      <w:pPr>
        <w:pStyle w:val="ListParagraph"/>
        <w:spacing w:after="0" w:line="278" w:lineRule="auto"/>
        <w:rPr>
          <w:rFonts w:cs="Times New Roman"/>
        </w:rPr>
      </w:pPr>
    </w:p>
    <w:p w14:paraId="20CE98A2" w14:textId="63671434" w:rsidR="00A45452" w:rsidRPr="00A45452" w:rsidRDefault="00A45452" w:rsidP="00A45452">
      <w:pPr>
        <w:spacing w:after="0" w:line="278" w:lineRule="auto"/>
        <w:rPr>
          <w:rFonts w:eastAsia="Aptos" w:cs="Times New Roman"/>
          <w:kern w:val="2"/>
          <w:szCs w:val="24"/>
          <w14:ligatures w14:val="standardContextual"/>
        </w:rPr>
      </w:pPr>
      <w:r w:rsidRPr="00A45452">
        <w:rPr>
          <w:rFonts w:eastAsia="Aptos" w:cs="Times New Roman"/>
          <w:b/>
          <w:bCs/>
          <w:kern w:val="2"/>
          <w:szCs w:val="24"/>
          <w14:ligatures w14:val="standardContextual"/>
        </w:rPr>
        <w:t>2</w:t>
      </w:r>
      <w:r w:rsidR="00FD50AD" w:rsidRPr="00A45452">
        <w:rPr>
          <w:rFonts w:eastAsia="Aptos" w:cs="Times New Roman"/>
          <w:b/>
          <w:bCs/>
          <w:kern w:val="2"/>
          <w:szCs w:val="24"/>
          <w14:ligatures w14:val="standardContextual"/>
        </w:rPr>
        <w:t>. Intellectual</w:t>
      </w:r>
      <w:r w:rsidRPr="00A45452">
        <w:rPr>
          <w:rFonts w:eastAsia="Aptos" w:cs="Times New Roman"/>
          <w:b/>
          <w:bCs/>
          <w:kern w:val="2"/>
          <w:szCs w:val="24"/>
          <w14:ligatures w14:val="standardContextual"/>
        </w:rPr>
        <w:t xml:space="preserve"> Development (Critical and creative thinking; engages in research and scholarship)</w:t>
      </w:r>
    </w:p>
    <w:p w14:paraId="30C234E0" w14:textId="1EAFFBB5" w:rsidR="00A45452" w:rsidRPr="00B72A20" w:rsidRDefault="00A45452" w:rsidP="00B72A20">
      <w:pPr>
        <w:pStyle w:val="ListParagraph"/>
        <w:numPr>
          <w:ilvl w:val="0"/>
          <w:numId w:val="25"/>
        </w:numPr>
        <w:spacing w:after="0" w:line="278" w:lineRule="auto"/>
        <w:rPr>
          <w:rFonts w:cs="Times New Roman"/>
        </w:rPr>
      </w:pPr>
      <w:r w:rsidRPr="00A45452">
        <w:rPr>
          <w:rFonts w:eastAsia="Aptos" w:cs="Times New Roman"/>
          <w:kern w:val="2"/>
          <w:szCs w:val="24"/>
          <w14:ligatures w14:val="standardContextual"/>
        </w:rPr>
        <w:t>Utilize evidence to engage in validating knowledge relevant to nursing</w:t>
      </w:r>
      <w:r w:rsidR="00B72A20">
        <w:rPr>
          <w:rFonts w:eastAsia="Aptos" w:cs="Times New Roman"/>
          <w:kern w:val="2"/>
          <w:szCs w:val="24"/>
          <w14:ligatures w14:val="standardContextual"/>
        </w:rPr>
        <w:t xml:space="preserve"> </w:t>
      </w:r>
      <w:r w:rsidR="00B72A20">
        <w:rPr>
          <w:rFonts w:cs="Times New Roman"/>
        </w:rPr>
        <w:t>(AACN Advanced-Level Nursing Education, 2021).</w:t>
      </w:r>
    </w:p>
    <w:p w14:paraId="25734DCB" w14:textId="3EF5C040" w:rsidR="00A45452" w:rsidRPr="00B72A20" w:rsidRDefault="00A45452" w:rsidP="00B72A20">
      <w:pPr>
        <w:pStyle w:val="ListParagraph"/>
        <w:numPr>
          <w:ilvl w:val="0"/>
          <w:numId w:val="25"/>
        </w:numPr>
        <w:spacing w:after="0" w:line="278" w:lineRule="auto"/>
        <w:rPr>
          <w:rFonts w:cs="Times New Roman"/>
        </w:rPr>
      </w:pPr>
      <w:r w:rsidRPr="00A45452">
        <w:rPr>
          <w:rFonts w:eastAsia="Aptos" w:cs="Times New Roman"/>
          <w:kern w:val="2"/>
          <w:szCs w:val="24"/>
          <w14:ligatures w14:val="standardContextual"/>
        </w:rPr>
        <w:t>Translate current evidence to practice setting</w:t>
      </w:r>
      <w:r w:rsidR="00B72A20">
        <w:rPr>
          <w:rFonts w:eastAsia="Aptos" w:cs="Times New Roman"/>
          <w:kern w:val="2"/>
          <w:szCs w:val="24"/>
          <w14:ligatures w14:val="standardContextual"/>
        </w:rPr>
        <w:t xml:space="preserve"> </w:t>
      </w:r>
      <w:r w:rsidR="00B72A20">
        <w:rPr>
          <w:rFonts w:cs="Times New Roman"/>
        </w:rPr>
        <w:t>(AACN Advanced-Level Nursing Education, 2021).</w:t>
      </w:r>
    </w:p>
    <w:p w14:paraId="2E1211AE" w14:textId="77777777" w:rsidR="00B72A20" w:rsidRPr="00460D3A" w:rsidRDefault="00A45452" w:rsidP="00B72A20">
      <w:pPr>
        <w:pStyle w:val="ListParagraph"/>
        <w:numPr>
          <w:ilvl w:val="0"/>
          <w:numId w:val="25"/>
        </w:numPr>
        <w:spacing w:after="0" w:line="278" w:lineRule="auto"/>
        <w:rPr>
          <w:rFonts w:cs="Times New Roman"/>
        </w:rPr>
      </w:pPr>
      <w:r w:rsidRPr="00A45452">
        <w:rPr>
          <w:rFonts w:eastAsia="Aptos" w:cs="Times New Roman"/>
          <w:kern w:val="2"/>
          <w:szCs w:val="24"/>
          <w14:ligatures w14:val="standardContextual"/>
        </w:rPr>
        <w:t>Analyzes trends in health care and organizational functions as they impact the profession of nursing and patient care</w:t>
      </w:r>
      <w:r w:rsidR="00B72A20">
        <w:rPr>
          <w:rFonts w:eastAsia="Aptos" w:cs="Times New Roman"/>
          <w:kern w:val="2"/>
          <w:szCs w:val="24"/>
          <w14:ligatures w14:val="standardContextual"/>
        </w:rPr>
        <w:t xml:space="preserve"> </w:t>
      </w:r>
      <w:r w:rsidR="00B72A20">
        <w:rPr>
          <w:rFonts w:cs="Times New Roman"/>
        </w:rPr>
        <w:t>(AACN Advanced-Level Nursing Education, 2021).</w:t>
      </w:r>
    </w:p>
    <w:p w14:paraId="537C251C" w14:textId="063D0466" w:rsidR="00A45452" w:rsidRPr="00A45452" w:rsidRDefault="00A45452" w:rsidP="004B5B93">
      <w:pPr>
        <w:spacing w:after="0" w:line="278" w:lineRule="auto"/>
        <w:ind w:left="720"/>
        <w:rPr>
          <w:rFonts w:eastAsia="Aptos" w:cs="Times New Roman"/>
          <w:kern w:val="2"/>
          <w:szCs w:val="24"/>
          <w14:ligatures w14:val="standardContextual"/>
        </w:rPr>
      </w:pPr>
    </w:p>
    <w:p w14:paraId="5CA87E22" w14:textId="7FA4140E" w:rsidR="00A45452" w:rsidRPr="00A45452" w:rsidRDefault="00A45452" w:rsidP="00A45452">
      <w:pPr>
        <w:spacing w:after="0" w:line="278" w:lineRule="auto"/>
        <w:rPr>
          <w:rFonts w:eastAsia="Aptos" w:cs="Times New Roman"/>
          <w:kern w:val="2"/>
          <w:szCs w:val="24"/>
          <w14:ligatures w14:val="standardContextual"/>
        </w:rPr>
      </w:pPr>
      <w:r w:rsidRPr="00A45452">
        <w:rPr>
          <w:rFonts w:eastAsia="Aptos" w:cs="Times New Roman"/>
          <w:b/>
          <w:bCs/>
          <w:kern w:val="2"/>
          <w:szCs w:val="24"/>
          <w14:ligatures w14:val="standardContextual"/>
        </w:rPr>
        <w:t>3</w:t>
      </w:r>
      <w:r w:rsidR="00B72A20" w:rsidRPr="00A45452">
        <w:rPr>
          <w:rFonts w:eastAsia="Aptos" w:cs="Times New Roman"/>
          <w:b/>
          <w:bCs/>
          <w:kern w:val="2"/>
          <w:szCs w:val="24"/>
          <w14:ligatures w14:val="standardContextual"/>
        </w:rPr>
        <w:t>. Social</w:t>
      </w:r>
      <w:r w:rsidRPr="00A45452">
        <w:rPr>
          <w:rFonts w:eastAsia="Aptos" w:cs="Times New Roman"/>
          <w:b/>
          <w:bCs/>
          <w:kern w:val="2"/>
          <w:szCs w:val="24"/>
          <w14:ligatures w14:val="standardContextual"/>
        </w:rPr>
        <w:t xml:space="preserve"> and Ethical Responsibility</w:t>
      </w:r>
    </w:p>
    <w:p w14:paraId="46FBCBD2" w14:textId="54C6293A" w:rsidR="00A45452" w:rsidRPr="00B72A20" w:rsidRDefault="00A45452" w:rsidP="00B72A20">
      <w:pPr>
        <w:pStyle w:val="ListParagraph"/>
        <w:numPr>
          <w:ilvl w:val="0"/>
          <w:numId w:val="25"/>
        </w:numPr>
        <w:spacing w:after="0" w:line="278" w:lineRule="auto"/>
        <w:rPr>
          <w:rFonts w:cs="Times New Roman"/>
        </w:rPr>
      </w:pPr>
      <w:r w:rsidRPr="00A45452">
        <w:rPr>
          <w:rFonts w:eastAsia="Aptos" w:cs="Times New Roman"/>
          <w:kern w:val="2"/>
          <w:szCs w:val="24"/>
          <w14:ligatures w14:val="standardContextual"/>
        </w:rPr>
        <w:t>Demonstrates commitment to social justice and advocacy for clients (individuals, communities, and families</w:t>
      </w:r>
      <w:r w:rsidR="00B72A20">
        <w:rPr>
          <w:rFonts w:eastAsia="Aptos" w:cs="Times New Roman"/>
          <w:kern w:val="2"/>
          <w:szCs w:val="24"/>
          <w14:ligatures w14:val="standardContextual"/>
        </w:rPr>
        <w:t xml:space="preserve"> </w:t>
      </w:r>
      <w:r w:rsidR="00B72A20">
        <w:rPr>
          <w:rFonts w:cs="Times New Roman"/>
        </w:rPr>
        <w:t>(AACN Advanced-Level Nursing Education, 2021).</w:t>
      </w:r>
    </w:p>
    <w:p w14:paraId="44C71F97" w14:textId="56A419C2" w:rsidR="00A45452" w:rsidRPr="00B72A20" w:rsidRDefault="00A45452" w:rsidP="00B72A20">
      <w:pPr>
        <w:pStyle w:val="ListParagraph"/>
        <w:numPr>
          <w:ilvl w:val="0"/>
          <w:numId w:val="25"/>
        </w:numPr>
        <w:spacing w:after="0" w:line="278" w:lineRule="auto"/>
        <w:rPr>
          <w:rFonts w:cs="Times New Roman"/>
        </w:rPr>
      </w:pPr>
      <w:r w:rsidRPr="00A45452">
        <w:rPr>
          <w:rFonts w:eastAsia="Aptos" w:cs="Times New Roman"/>
          <w:kern w:val="2"/>
          <w:szCs w:val="24"/>
          <w14:ligatures w14:val="standardContextual"/>
        </w:rPr>
        <w:t>Analyze differences in cultural norms and healthcare practices</w:t>
      </w:r>
      <w:r w:rsidR="00B72A20">
        <w:rPr>
          <w:rFonts w:eastAsia="Aptos" w:cs="Times New Roman"/>
          <w:kern w:val="2"/>
          <w:szCs w:val="24"/>
          <w14:ligatures w14:val="standardContextual"/>
        </w:rPr>
        <w:t xml:space="preserve"> </w:t>
      </w:r>
      <w:r w:rsidR="00B72A20">
        <w:rPr>
          <w:rFonts w:cs="Times New Roman"/>
        </w:rPr>
        <w:t>(AACN Advanced-Level Nursing Education, 2021).</w:t>
      </w:r>
    </w:p>
    <w:p w14:paraId="2613B7B4" w14:textId="29262DE3" w:rsidR="00A45452" w:rsidRPr="00B72A20" w:rsidRDefault="00A45452" w:rsidP="00B72A20">
      <w:pPr>
        <w:pStyle w:val="ListParagraph"/>
        <w:numPr>
          <w:ilvl w:val="0"/>
          <w:numId w:val="25"/>
        </w:numPr>
        <w:spacing w:after="0" w:line="278" w:lineRule="auto"/>
        <w:rPr>
          <w:rFonts w:cs="Times New Roman"/>
        </w:rPr>
      </w:pPr>
      <w:r w:rsidRPr="00A45452">
        <w:rPr>
          <w:rFonts w:eastAsia="Aptos" w:cs="Times New Roman"/>
          <w:kern w:val="2"/>
          <w:szCs w:val="24"/>
          <w14:ligatures w14:val="standardContextual"/>
        </w:rPr>
        <w:t>Provides culturally competent care for ALL patients in a variety of healthcare systems</w:t>
      </w:r>
      <w:r w:rsidR="00B72A20">
        <w:rPr>
          <w:rFonts w:eastAsia="Aptos" w:cs="Times New Roman"/>
          <w:kern w:val="2"/>
          <w:szCs w:val="24"/>
          <w14:ligatures w14:val="standardContextual"/>
        </w:rPr>
        <w:t xml:space="preserve"> </w:t>
      </w:r>
      <w:r w:rsidR="00B72A20">
        <w:rPr>
          <w:rFonts w:cs="Times New Roman"/>
        </w:rPr>
        <w:t>(AACN Advanced-Level Nursing Education, 2021).</w:t>
      </w:r>
    </w:p>
    <w:p w14:paraId="59310B87" w14:textId="77777777" w:rsidR="00B4152D" w:rsidRPr="00A45452" w:rsidRDefault="00B4152D" w:rsidP="00B4152D">
      <w:pPr>
        <w:spacing w:after="0" w:line="278" w:lineRule="auto"/>
        <w:ind w:left="720"/>
        <w:rPr>
          <w:rFonts w:eastAsia="Aptos" w:cs="Times New Roman"/>
          <w:kern w:val="2"/>
          <w:szCs w:val="24"/>
          <w14:ligatures w14:val="standardContextual"/>
        </w:rPr>
      </w:pPr>
    </w:p>
    <w:p w14:paraId="4DA41A47" w14:textId="77777777" w:rsidR="00B4152D" w:rsidRPr="00B4152D" w:rsidRDefault="00B4152D" w:rsidP="00B4152D">
      <w:pPr>
        <w:spacing w:after="0" w:line="278" w:lineRule="auto"/>
        <w:rPr>
          <w:rFonts w:eastAsia="Aptos" w:cs="Times New Roman"/>
          <w:kern w:val="2"/>
          <w:szCs w:val="24"/>
          <w14:ligatures w14:val="standardContextual"/>
        </w:rPr>
      </w:pPr>
      <w:r w:rsidRPr="00B4152D">
        <w:rPr>
          <w:rFonts w:eastAsia="Aptos" w:cs="Times New Roman"/>
          <w:kern w:val="2"/>
          <w:szCs w:val="24"/>
          <w14:ligatures w14:val="standardContextual"/>
        </w:rPr>
        <w:t>Upon completion of the Master of Science in Nursing-Prelicensure, the graduate will be able to:</w:t>
      </w:r>
    </w:p>
    <w:p w14:paraId="2B9105D0" w14:textId="77777777" w:rsidR="00B4152D" w:rsidRPr="00B4152D" w:rsidRDefault="00B4152D" w:rsidP="00B4152D">
      <w:pPr>
        <w:spacing w:after="0" w:line="278" w:lineRule="auto"/>
        <w:rPr>
          <w:rFonts w:eastAsia="Aptos" w:cs="Times New Roman"/>
          <w:kern w:val="2"/>
          <w:szCs w:val="24"/>
          <w14:ligatures w14:val="standardContextual"/>
        </w:rPr>
      </w:pPr>
      <w:r w:rsidRPr="00B4152D">
        <w:rPr>
          <w:rFonts w:eastAsia="Aptos" w:cs="Times New Roman"/>
          <w:b/>
          <w:bCs/>
          <w:kern w:val="2"/>
          <w:szCs w:val="24"/>
          <w14:ligatures w14:val="standardContextual"/>
        </w:rPr>
        <w:t>1. Professional Development (Disciplinary Excellence)</w:t>
      </w:r>
    </w:p>
    <w:p w14:paraId="7598C53D" w14:textId="13E0A3FA" w:rsidR="00B4152D" w:rsidRPr="00B72A20" w:rsidRDefault="00B4152D" w:rsidP="00B72A20">
      <w:pPr>
        <w:pStyle w:val="ListParagraph"/>
        <w:numPr>
          <w:ilvl w:val="0"/>
          <w:numId w:val="25"/>
        </w:numPr>
        <w:spacing w:after="0" w:line="278" w:lineRule="auto"/>
        <w:rPr>
          <w:rFonts w:cs="Times New Roman"/>
        </w:rPr>
      </w:pPr>
      <w:r w:rsidRPr="00B4152D">
        <w:rPr>
          <w:rFonts w:eastAsia="Aptos" w:cs="Times New Roman"/>
          <w:kern w:val="2"/>
          <w:szCs w:val="24"/>
          <w14:ligatures w14:val="standardContextual"/>
        </w:rPr>
        <w:t>Obtain the knowledge, skills and attitudes required to successfully practice as a registered nurse</w:t>
      </w:r>
      <w:r w:rsidR="00B72A20">
        <w:rPr>
          <w:rFonts w:eastAsia="Aptos" w:cs="Times New Roman"/>
          <w:kern w:val="2"/>
          <w:szCs w:val="24"/>
          <w14:ligatures w14:val="standardContextual"/>
        </w:rPr>
        <w:t xml:space="preserve"> </w:t>
      </w:r>
      <w:bookmarkStart w:id="35" w:name="_Hlk202170949"/>
      <w:r w:rsidR="00B72A20">
        <w:rPr>
          <w:rFonts w:cs="Times New Roman"/>
        </w:rPr>
        <w:t xml:space="preserve">(AACN Advanced-Level Nursing Education, 2021 &amp; </w:t>
      </w:r>
      <w:r w:rsidR="00B72A20" w:rsidRPr="00CC76CB">
        <w:rPr>
          <w:rFonts w:eastAsia="Times New Roman" w:cs="Times New Roman"/>
          <w:szCs w:val="24"/>
        </w:rPr>
        <w:t>AACN Entry Level Essentials, 2021</w:t>
      </w:r>
      <w:r w:rsidR="00B72A20">
        <w:rPr>
          <w:rFonts w:cs="Times New Roman"/>
        </w:rPr>
        <w:t>).</w:t>
      </w:r>
      <w:bookmarkEnd w:id="35"/>
    </w:p>
    <w:p w14:paraId="00D3BCB6" w14:textId="06AC4DF0" w:rsidR="00B4152D" w:rsidRPr="00B4152D" w:rsidRDefault="00B4152D" w:rsidP="00B72A20">
      <w:pPr>
        <w:numPr>
          <w:ilvl w:val="0"/>
          <w:numId w:val="27"/>
        </w:numPr>
        <w:spacing w:after="0" w:line="278" w:lineRule="auto"/>
        <w:rPr>
          <w:rFonts w:eastAsia="Aptos" w:cs="Times New Roman"/>
          <w:kern w:val="2"/>
          <w:szCs w:val="24"/>
          <w14:ligatures w14:val="standardContextual"/>
        </w:rPr>
      </w:pPr>
      <w:r w:rsidRPr="00B4152D">
        <w:rPr>
          <w:rFonts w:eastAsia="Aptos" w:cs="Times New Roman"/>
          <w:kern w:val="2"/>
          <w:szCs w:val="24"/>
          <w14:ligatures w14:val="standardContextual"/>
        </w:rPr>
        <w:t>Develop communication skills to effectively and safely provide and guide collaborative intra and interdisciplinary health care</w:t>
      </w:r>
      <w:r w:rsidR="00B72A20">
        <w:rPr>
          <w:rFonts w:eastAsia="Aptos" w:cs="Times New Roman"/>
          <w:kern w:val="2"/>
          <w:szCs w:val="24"/>
          <w14:ligatures w14:val="standardContextual"/>
        </w:rPr>
        <w:t xml:space="preserve"> </w:t>
      </w:r>
      <w:r w:rsidR="00B72A20">
        <w:rPr>
          <w:rFonts w:cs="Times New Roman"/>
        </w:rPr>
        <w:t xml:space="preserve">(AACN Advanced-Level Nursing Education, 2021 &amp; </w:t>
      </w:r>
      <w:r w:rsidR="00B72A20" w:rsidRPr="00CC76CB">
        <w:rPr>
          <w:rFonts w:eastAsia="Times New Roman" w:cs="Times New Roman"/>
          <w:szCs w:val="24"/>
        </w:rPr>
        <w:t>AACN Entry Level Essentials, 2021</w:t>
      </w:r>
      <w:r w:rsidR="00B72A20">
        <w:rPr>
          <w:rFonts w:cs="Times New Roman"/>
        </w:rPr>
        <w:t>).</w:t>
      </w:r>
    </w:p>
    <w:p w14:paraId="55FB35DB" w14:textId="23F0C041" w:rsidR="00B4152D" w:rsidRPr="00B4152D" w:rsidRDefault="00B4152D" w:rsidP="00B72A20">
      <w:pPr>
        <w:numPr>
          <w:ilvl w:val="0"/>
          <w:numId w:val="27"/>
        </w:numPr>
        <w:spacing w:after="0" w:line="278" w:lineRule="auto"/>
        <w:rPr>
          <w:rFonts w:eastAsia="Aptos" w:cs="Times New Roman"/>
          <w:kern w:val="2"/>
          <w:szCs w:val="24"/>
          <w14:ligatures w14:val="standardContextual"/>
        </w:rPr>
      </w:pPr>
      <w:r w:rsidRPr="00B4152D">
        <w:rPr>
          <w:rFonts w:eastAsia="Aptos" w:cs="Times New Roman"/>
          <w:kern w:val="2"/>
          <w:szCs w:val="24"/>
          <w14:ligatures w14:val="standardContextual"/>
        </w:rPr>
        <w:t>Integrate concepts from theoretical research from multiple fields to appropriate healthcare interventions</w:t>
      </w:r>
      <w:r w:rsidR="00B72A20">
        <w:rPr>
          <w:rFonts w:eastAsia="Aptos" w:cs="Times New Roman"/>
          <w:kern w:val="2"/>
          <w:szCs w:val="24"/>
          <w14:ligatures w14:val="standardContextual"/>
        </w:rPr>
        <w:t xml:space="preserve"> </w:t>
      </w:r>
      <w:r w:rsidR="00B72A20">
        <w:rPr>
          <w:rFonts w:cs="Times New Roman"/>
        </w:rPr>
        <w:t xml:space="preserve">(AACN Advanced-Level Nursing Education, 2021 &amp; </w:t>
      </w:r>
      <w:r w:rsidR="00B72A20" w:rsidRPr="00CC76CB">
        <w:rPr>
          <w:rFonts w:eastAsia="Times New Roman" w:cs="Times New Roman"/>
          <w:szCs w:val="24"/>
        </w:rPr>
        <w:t>AACN Entry Level Essentials, 2021</w:t>
      </w:r>
      <w:r w:rsidR="00B72A20">
        <w:rPr>
          <w:rFonts w:cs="Times New Roman"/>
        </w:rPr>
        <w:t>).</w:t>
      </w:r>
    </w:p>
    <w:p w14:paraId="214E050D" w14:textId="77777777" w:rsidR="00B4152D" w:rsidRPr="00B4152D" w:rsidRDefault="00B4152D" w:rsidP="00B4152D">
      <w:pPr>
        <w:spacing w:after="0" w:line="278" w:lineRule="auto"/>
        <w:rPr>
          <w:rFonts w:eastAsia="Aptos" w:cs="Times New Roman"/>
          <w:kern w:val="2"/>
          <w:szCs w:val="24"/>
          <w14:ligatures w14:val="standardContextual"/>
        </w:rPr>
      </w:pPr>
      <w:r w:rsidRPr="00B4152D">
        <w:rPr>
          <w:rFonts w:eastAsia="Aptos" w:cs="Times New Roman"/>
          <w:b/>
          <w:bCs/>
          <w:kern w:val="2"/>
          <w:szCs w:val="24"/>
          <w14:ligatures w14:val="standardContextual"/>
        </w:rPr>
        <w:lastRenderedPageBreak/>
        <w:t>2. Intellectual Development (Critical and creative thinking; engages in research and scholarship)</w:t>
      </w:r>
    </w:p>
    <w:p w14:paraId="492497A4" w14:textId="30356A85" w:rsidR="00B4152D" w:rsidRPr="00B4152D" w:rsidRDefault="00B4152D" w:rsidP="00B72A20">
      <w:pPr>
        <w:numPr>
          <w:ilvl w:val="0"/>
          <w:numId w:val="28"/>
        </w:numPr>
        <w:spacing w:after="0" w:line="278" w:lineRule="auto"/>
        <w:rPr>
          <w:rFonts w:eastAsia="Aptos" w:cs="Times New Roman"/>
          <w:kern w:val="2"/>
          <w:szCs w:val="24"/>
          <w14:ligatures w14:val="standardContextual"/>
        </w:rPr>
      </w:pPr>
      <w:r w:rsidRPr="00B4152D">
        <w:rPr>
          <w:rFonts w:eastAsia="Aptos" w:cs="Times New Roman"/>
          <w:kern w:val="2"/>
          <w:szCs w:val="24"/>
          <w14:ligatures w14:val="standardContextual"/>
        </w:rPr>
        <w:t>Analyze trends in healthcare and nursing education and their impact on the profession of nursing, nursing education, and the systematic delivery of patient care intellectual</w:t>
      </w:r>
      <w:r w:rsidR="00B72A20">
        <w:rPr>
          <w:rFonts w:eastAsia="Aptos" w:cs="Times New Roman"/>
          <w:kern w:val="2"/>
          <w:szCs w:val="24"/>
          <w14:ligatures w14:val="standardContextual"/>
        </w:rPr>
        <w:t xml:space="preserve"> </w:t>
      </w:r>
      <w:r w:rsidR="00B72A20">
        <w:rPr>
          <w:rFonts w:cs="Times New Roman"/>
        </w:rPr>
        <w:t xml:space="preserve">(AACN Advanced-Level Nursing Education, 2021 &amp; </w:t>
      </w:r>
      <w:r w:rsidR="00B72A20" w:rsidRPr="00CC76CB">
        <w:rPr>
          <w:rFonts w:eastAsia="Times New Roman" w:cs="Times New Roman"/>
          <w:szCs w:val="24"/>
        </w:rPr>
        <w:t>AACN Entry Level Essentials, 2021</w:t>
      </w:r>
      <w:r w:rsidR="00B72A20">
        <w:rPr>
          <w:rFonts w:cs="Times New Roman"/>
        </w:rPr>
        <w:t>).</w:t>
      </w:r>
    </w:p>
    <w:p w14:paraId="1BDA5934" w14:textId="77777777" w:rsidR="00B4152D" w:rsidRPr="00B4152D" w:rsidRDefault="00B4152D" w:rsidP="00B4152D">
      <w:pPr>
        <w:spacing w:after="0" w:line="278" w:lineRule="auto"/>
        <w:rPr>
          <w:rFonts w:eastAsia="Aptos" w:cs="Times New Roman"/>
          <w:kern w:val="2"/>
          <w:szCs w:val="24"/>
          <w14:ligatures w14:val="standardContextual"/>
        </w:rPr>
      </w:pPr>
      <w:r w:rsidRPr="00B4152D">
        <w:rPr>
          <w:rFonts w:eastAsia="Aptos" w:cs="Times New Roman"/>
          <w:b/>
          <w:bCs/>
          <w:kern w:val="2"/>
          <w:szCs w:val="24"/>
          <w14:ligatures w14:val="standardContextual"/>
        </w:rPr>
        <w:t>3. Social and Ethical Responsibility</w:t>
      </w:r>
    </w:p>
    <w:p w14:paraId="229CE593" w14:textId="2A2932A8" w:rsidR="00B4152D" w:rsidRPr="00B4152D" w:rsidRDefault="00B4152D" w:rsidP="00B72A20">
      <w:pPr>
        <w:numPr>
          <w:ilvl w:val="0"/>
          <w:numId w:val="29"/>
        </w:numPr>
        <w:spacing w:after="0" w:line="278" w:lineRule="auto"/>
        <w:rPr>
          <w:rFonts w:eastAsia="Aptos" w:cs="Times New Roman"/>
          <w:kern w:val="2"/>
          <w:szCs w:val="24"/>
          <w14:ligatures w14:val="standardContextual"/>
        </w:rPr>
      </w:pPr>
      <w:r w:rsidRPr="00B4152D">
        <w:rPr>
          <w:rFonts w:eastAsia="Aptos" w:cs="Times New Roman"/>
          <w:kern w:val="2"/>
          <w:szCs w:val="24"/>
          <w14:ligatures w14:val="standardContextual"/>
        </w:rPr>
        <w:t>Demonstrate a commitment to social justice and advocacy for all clients (patients and students), families and communities, including the most vulnerable populations</w:t>
      </w:r>
      <w:r w:rsidR="00B72A20">
        <w:rPr>
          <w:rFonts w:eastAsia="Aptos" w:cs="Times New Roman"/>
          <w:kern w:val="2"/>
          <w:szCs w:val="24"/>
          <w14:ligatures w14:val="standardContextual"/>
        </w:rPr>
        <w:t xml:space="preserve"> </w:t>
      </w:r>
      <w:r w:rsidR="00B72A20">
        <w:rPr>
          <w:rFonts w:cs="Times New Roman"/>
        </w:rPr>
        <w:t xml:space="preserve">(AACN Advanced-Level Nursing Education, 2021 &amp; </w:t>
      </w:r>
      <w:r w:rsidR="00B72A20" w:rsidRPr="00CC76CB">
        <w:rPr>
          <w:rFonts w:eastAsia="Times New Roman" w:cs="Times New Roman"/>
          <w:szCs w:val="24"/>
        </w:rPr>
        <w:t>AACN Entry Level Essentials, 2021</w:t>
      </w:r>
      <w:r w:rsidR="00B72A20">
        <w:rPr>
          <w:rFonts w:cs="Times New Roman"/>
        </w:rPr>
        <w:t>).</w:t>
      </w:r>
    </w:p>
    <w:p w14:paraId="150F5731" w14:textId="73BB550E" w:rsidR="00A45452" w:rsidRDefault="00B4152D" w:rsidP="00B72A20">
      <w:pPr>
        <w:numPr>
          <w:ilvl w:val="0"/>
          <w:numId w:val="29"/>
        </w:numPr>
        <w:spacing w:after="0" w:line="278" w:lineRule="auto"/>
        <w:rPr>
          <w:rFonts w:eastAsia="Aptos" w:cs="Times New Roman"/>
          <w:kern w:val="2"/>
          <w:szCs w:val="24"/>
          <w14:ligatures w14:val="standardContextual"/>
        </w:rPr>
      </w:pPr>
      <w:r w:rsidRPr="00B4152D">
        <w:rPr>
          <w:rFonts w:eastAsia="Aptos" w:cs="Times New Roman"/>
          <w:kern w:val="2"/>
          <w:szCs w:val="24"/>
          <w14:ligatures w14:val="standardContextual"/>
        </w:rPr>
        <w:t>Analyze differences in cultural norms and health care practices when providing education and health care for aggregates of varied racial, ethnic, and socioeconomic groups</w:t>
      </w:r>
      <w:r w:rsidR="00B72A20">
        <w:rPr>
          <w:rFonts w:eastAsia="Aptos" w:cs="Times New Roman"/>
          <w:kern w:val="2"/>
          <w:szCs w:val="24"/>
          <w14:ligatures w14:val="standardContextual"/>
        </w:rPr>
        <w:t xml:space="preserve"> </w:t>
      </w:r>
      <w:r w:rsidR="00B72A20">
        <w:rPr>
          <w:rFonts w:cs="Times New Roman"/>
        </w:rPr>
        <w:t xml:space="preserve">(AACN Advanced-Level Nursing Education, 2021 &amp; </w:t>
      </w:r>
      <w:r w:rsidR="00B72A20" w:rsidRPr="00CC76CB">
        <w:rPr>
          <w:rFonts w:eastAsia="Times New Roman" w:cs="Times New Roman"/>
          <w:szCs w:val="24"/>
        </w:rPr>
        <w:t>AACN Entry Level Essentials, 2021</w:t>
      </w:r>
      <w:r w:rsidR="00B72A20">
        <w:rPr>
          <w:rFonts w:cs="Times New Roman"/>
        </w:rPr>
        <w:t>).</w:t>
      </w:r>
    </w:p>
    <w:p w14:paraId="3FBFAD11" w14:textId="77777777" w:rsidR="00B72A20" w:rsidRPr="00B72A20" w:rsidRDefault="00B72A20" w:rsidP="00B72A20">
      <w:pPr>
        <w:spacing w:after="0" w:line="278" w:lineRule="auto"/>
        <w:ind w:left="720"/>
        <w:rPr>
          <w:rStyle w:val="IntenseReference"/>
          <w:rFonts w:eastAsia="Aptos" w:cs="Times New Roman"/>
          <w:b w:val="0"/>
          <w:bCs w:val="0"/>
          <w:smallCaps w:val="0"/>
          <w:color w:val="auto"/>
          <w:spacing w:val="0"/>
          <w:kern w:val="2"/>
          <w:szCs w:val="24"/>
          <w14:ligatures w14:val="standardContextual"/>
        </w:rPr>
      </w:pPr>
    </w:p>
    <w:p w14:paraId="72996B7C" w14:textId="321AE06B" w:rsidR="00DA42B9" w:rsidRPr="00DA42B9" w:rsidRDefault="00DA42B9" w:rsidP="001D4A6A">
      <w:pPr>
        <w:pStyle w:val="ListParagraph"/>
        <w:spacing w:after="0" w:line="240" w:lineRule="auto"/>
        <w:ind w:left="-720"/>
        <w:textAlignment w:val="baseline"/>
        <w:outlineLvl w:val="0"/>
        <w:rPr>
          <w:rStyle w:val="IntenseReference"/>
        </w:rPr>
      </w:pPr>
      <w:r w:rsidRPr="00DA42B9">
        <w:rPr>
          <w:rStyle w:val="IntenseReference"/>
        </w:rPr>
        <w:t>Technical Standards for Nursing Students</w:t>
      </w:r>
      <w:bookmarkEnd w:id="33"/>
    </w:p>
    <w:p w14:paraId="02BD6D82" w14:textId="4AA7583A" w:rsidR="00DA42B9" w:rsidRPr="00DA42B9" w:rsidRDefault="00DA42B9" w:rsidP="00DA42B9">
      <w:pPr>
        <w:ind w:left="-720"/>
        <w:rPr>
          <w:rFonts w:cs="Times New Roman"/>
          <w:szCs w:val="24"/>
        </w:rPr>
      </w:pPr>
      <w:r w:rsidRPr="00DA42B9">
        <w:rPr>
          <w:rFonts w:cs="Times New Roman"/>
          <w:szCs w:val="24"/>
        </w:rPr>
        <w:t xml:space="preserve">Methodist College has academic as well as technical standards that must be met by students to successfully progress in and graduate from its programs. The technical standards are applied with other policies of the college, including academic policies, academic standards established by the </w:t>
      </w:r>
      <w:r w:rsidR="0021762D" w:rsidRPr="00DA42B9">
        <w:rPr>
          <w:rFonts w:cs="Times New Roman"/>
          <w:szCs w:val="24"/>
        </w:rPr>
        <w:t>faculty, student</w:t>
      </w:r>
      <w:r w:rsidRPr="00DA42B9">
        <w:rPr>
          <w:rFonts w:cs="Times New Roman"/>
          <w:szCs w:val="24"/>
        </w:rPr>
        <w:t xml:space="preserve"> conduct policies</w:t>
      </w:r>
      <w:r w:rsidR="0021762D">
        <w:rPr>
          <w:rFonts w:cs="Times New Roman"/>
          <w:szCs w:val="24"/>
        </w:rPr>
        <w:t>, and clinical requirements and policies</w:t>
      </w:r>
      <w:r w:rsidRPr="00DA42B9">
        <w:rPr>
          <w:rFonts w:cs="Times New Roman"/>
          <w:szCs w:val="24"/>
        </w:rPr>
        <w:t>. Prospective students must demonstrate they can meet these technical standards with or without reasonable accommodations and continue to do so throughout their program.</w:t>
      </w:r>
    </w:p>
    <w:p w14:paraId="381ED8A3" w14:textId="34087134" w:rsidR="00DA42B9" w:rsidRDefault="00DA42B9" w:rsidP="00DA42B9">
      <w:pPr>
        <w:ind w:left="-720"/>
        <w:rPr>
          <w:rFonts w:cs="Times New Roman"/>
          <w:szCs w:val="24"/>
        </w:rPr>
      </w:pPr>
      <w:r w:rsidRPr="00DA42B9">
        <w:rPr>
          <w:rFonts w:cs="Times New Roman"/>
          <w:szCs w:val="24"/>
        </w:rPr>
        <w:t>In preparation for the practice of nursing, students will engage in theory and didactic content, supported by clinical practicum experiences and learning based skills supported by the education program they are participating in.</w:t>
      </w:r>
    </w:p>
    <w:p w14:paraId="1269B8D7" w14:textId="77777777" w:rsidR="00DA42B9" w:rsidRPr="00DA42B9" w:rsidRDefault="00DA42B9" w:rsidP="00DA42B9">
      <w:pPr>
        <w:ind w:left="-720"/>
        <w:rPr>
          <w:rFonts w:cs="Times New Roman"/>
          <w:szCs w:val="24"/>
        </w:rPr>
      </w:pPr>
      <w:r w:rsidRPr="00DA42B9">
        <w:rPr>
          <w:rFonts w:cs="Times New Roman"/>
          <w:szCs w:val="24"/>
        </w:rPr>
        <w:t xml:space="preserve">Key areas for technical nursing standards include having abilities and skills in the areas of: </w:t>
      </w:r>
    </w:p>
    <w:tbl>
      <w:tblPr>
        <w:tblStyle w:val="TableGrid3"/>
        <w:tblW w:w="10710" w:type="dxa"/>
        <w:tblInd w:w="-725" w:type="dxa"/>
        <w:tblLook w:val="04A0" w:firstRow="1" w:lastRow="0" w:firstColumn="1" w:lastColumn="0" w:noHBand="0" w:noVBand="1"/>
      </w:tblPr>
      <w:tblGrid>
        <w:gridCol w:w="2595"/>
        <w:gridCol w:w="2975"/>
        <w:gridCol w:w="5140"/>
      </w:tblGrid>
      <w:tr w:rsidR="00DA42B9" w:rsidRPr="00DA42B9" w14:paraId="3BA925B2" w14:textId="77777777" w:rsidTr="00DA42B9">
        <w:tc>
          <w:tcPr>
            <w:tcW w:w="2595" w:type="dxa"/>
            <w:shd w:val="clear" w:color="auto" w:fill="2F5496" w:themeFill="accent1" w:themeFillShade="BF"/>
          </w:tcPr>
          <w:p w14:paraId="7CE4CF7E" w14:textId="77777777" w:rsidR="00DA42B9" w:rsidRPr="00B72A20" w:rsidRDefault="00DA42B9" w:rsidP="00DA42B9">
            <w:pPr>
              <w:jc w:val="center"/>
              <w:rPr>
                <w:rFonts w:cs="Times New Roman"/>
                <w:b/>
                <w:bCs/>
                <w:color w:val="FFFFFF" w:themeColor="background1"/>
                <w:szCs w:val="24"/>
              </w:rPr>
            </w:pPr>
            <w:bookmarkStart w:id="36" w:name="_Hlk141187888"/>
            <w:r w:rsidRPr="00B72A20">
              <w:rPr>
                <w:rFonts w:cs="Times New Roman"/>
                <w:b/>
                <w:bCs/>
                <w:color w:val="FFFFFF" w:themeColor="background1"/>
                <w:szCs w:val="24"/>
              </w:rPr>
              <w:t>Technical Areas</w:t>
            </w:r>
          </w:p>
        </w:tc>
        <w:tc>
          <w:tcPr>
            <w:tcW w:w="2975" w:type="dxa"/>
            <w:shd w:val="clear" w:color="auto" w:fill="2F5496" w:themeFill="accent1" w:themeFillShade="BF"/>
          </w:tcPr>
          <w:p w14:paraId="70F9083C" w14:textId="77777777" w:rsidR="00DA42B9" w:rsidRPr="00B72A20" w:rsidRDefault="00DA42B9" w:rsidP="00DA42B9">
            <w:pPr>
              <w:jc w:val="center"/>
              <w:rPr>
                <w:rFonts w:cs="Times New Roman"/>
                <w:b/>
                <w:bCs/>
                <w:color w:val="FFFFFF" w:themeColor="background1"/>
                <w:szCs w:val="24"/>
              </w:rPr>
            </w:pPr>
            <w:r w:rsidRPr="00B72A20">
              <w:rPr>
                <w:rFonts w:cs="Times New Roman"/>
                <w:b/>
                <w:bCs/>
                <w:color w:val="FFFFFF" w:themeColor="background1"/>
                <w:szCs w:val="24"/>
              </w:rPr>
              <w:t xml:space="preserve">Standard </w:t>
            </w:r>
          </w:p>
        </w:tc>
        <w:tc>
          <w:tcPr>
            <w:tcW w:w="5140" w:type="dxa"/>
            <w:shd w:val="clear" w:color="auto" w:fill="2F5496" w:themeFill="accent1" w:themeFillShade="BF"/>
          </w:tcPr>
          <w:p w14:paraId="1CBDE28E" w14:textId="77777777" w:rsidR="00DA42B9" w:rsidRPr="00B72A20" w:rsidRDefault="00DA42B9" w:rsidP="00DA42B9">
            <w:pPr>
              <w:jc w:val="center"/>
              <w:rPr>
                <w:rFonts w:cs="Times New Roman"/>
                <w:b/>
                <w:bCs/>
                <w:color w:val="FFFFFF" w:themeColor="background1"/>
                <w:szCs w:val="24"/>
              </w:rPr>
            </w:pPr>
            <w:r w:rsidRPr="00B72A20">
              <w:rPr>
                <w:rFonts w:cs="Times New Roman"/>
                <w:b/>
                <w:bCs/>
                <w:color w:val="FFFFFF" w:themeColor="background1"/>
                <w:szCs w:val="24"/>
              </w:rPr>
              <w:t>Examples of Activities</w:t>
            </w:r>
          </w:p>
        </w:tc>
      </w:tr>
      <w:bookmarkEnd w:id="36"/>
      <w:tr w:rsidR="00DA42B9" w:rsidRPr="00DA42B9" w14:paraId="1173C77E" w14:textId="77777777" w:rsidTr="00DA42B9">
        <w:tc>
          <w:tcPr>
            <w:tcW w:w="2595" w:type="dxa"/>
          </w:tcPr>
          <w:p w14:paraId="6317FBC6" w14:textId="77777777" w:rsidR="00DA42B9" w:rsidRPr="00B72A20" w:rsidRDefault="00DA42B9" w:rsidP="00DA42B9">
            <w:pPr>
              <w:rPr>
                <w:rFonts w:cs="Times New Roman"/>
                <w:b/>
                <w:bCs/>
                <w:szCs w:val="24"/>
              </w:rPr>
            </w:pPr>
            <w:r w:rsidRPr="00B72A20">
              <w:rPr>
                <w:rFonts w:cs="Times New Roman"/>
                <w:b/>
                <w:bCs/>
                <w:szCs w:val="24"/>
              </w:rPr>
              <w:t>Standards of Behavior</w:t>
            </w:r>
          </w:p>
          <w:p w14:paraId="2A22BA2A" w14:textId="77777777" w:rsidR="00DA42B9" w:rsidRPr="00B72A20" w:rsidRDefault="00DA42B9" w:rsidP="00DA42B9">
            <w:pPr>
              <w:rPr>
                <w:rFonts w:cs="Times New Roman"/>
                <w:szCs w:val="24"/>
              </w:rPr>
            </w:pPr>
          </w:p>
        </w:tc>
        <w:tc>
          <w:tcPr>
            <w:tcW w:w="2975" w:type="dxa"/>
          </w:tcPr>
          <w:p w14:paraId="114CB1EE" w14:textId="77777777" w:rsidR="00DA42B9" w:rsidRPr="00B72A20" w:rsidRDefault="00DA42B9" w:rsidP="00DA42B9">
            <w:pPr>
              <w:rPr>
                <w:rFonts w:cs="Times New Roman"/>
                <w:szCs w:val="24"/>
              </w:rPr>
            </w:pPr>
            <w:r w:rsidRPr="00B72A20">
              <w:rPr>
                <w:rFonts w:cs="Times New Roman"/>
                <w:szCs w:val="24"/>
              </w:rPr>
              <w:t xml:space="preserve">Students must: </w:t>
            </w:r>
          </w:p>
          <w:p w14:paraId="4652B4AD" w14:textId="77777777" w:rsidR="00DA42B9" w:rsidRPr="00B72A20" w:rsidRDefault="00DA42B9" w:rsidP="00DA42B9">
            <w:pPr>
              <w:rPr>
                <w:rFonts w:cs="Times New Roman"/>
                <w:szCs w:val="24"/>
              </w:rPr>
            </w:pPr>
            <w:r w:rsidRPr="00B72A20">
              <w:rPr>
                <w:rFonts w:cs="Times New Roman"/>
                <w:szCs w:val="24"/>
              </w:rPr>
              <w:t xml:space="preserve">Present a professional appearance and demeanor with a commitment and desire to become a professional, respectful nurse. </w:t>
            </w:r>
          </w:p>
          <w:p w14:paraId="6DEA3A0B" w14:textId="77777777" w:rsidR="00DA42B9" w:rsidRPr="00B72A20" w:rsidRDefault="00DA42B9" w:rsidP="00DA42B9">
            <w:pPr>
              <w:rPr>
                <w:rFonts w:cs="Times New Roman"/>
                <w:szCs w:val="24"/>
              </w:rPr>
            </w:pPr>
          </w:p>
          <w:p w14:paraId="4DC1B919" w14:textId="17C2AF17" w:rsidR="00DA42B9" w:rsidRPr="00B72A20" w:rsidRDefault="00DA42B9" w:rsidP="00DA42B9">
            <w:pPr>
              <w:rPr>
                <w:rFonts w:cs="Times New Roman"/>
                <w:szCs w:val="24"/>
              </w:rPr>
            </w:pPr>
            <w:r w:rsidRPr="00B72A20">
              <w:rPr>
                <w:rFonts w:cs="Times New Roman"/>
                <w:szCs w:val="24"/>
              </w:rPr>
              <w:t xml:space="preserve">Comply with the Student Code of Conduct/Handbook/Course Catalog, Nursing Handbook, </w:t>
            </w:r>
            <w:r w:rsidR="005419DA" w:rsidRPr="00B72A20">
              <w:rPr>
                <w:rFonts w:cs="Times New Roman"/>
                <w:szCs w:val="24"/>
              </w:rPr>
              <w:t xml:space="preserve">Simulation Center and Clinical Practice Center Handbook, </w:t>
            </w:r>
            <w:r w:rsidRPr="00B72A20">
              <w:rPr>
                <w:rFonts w:cs="Times New Roman"/>
                <w:szCs w:val="24"/>
              </w:rPr>
              <w:t xml:space="preserve">and all </w:t>
            </w:r>
            <w:r w:rsidRPr="00B72A20">
              <w:rPr>
                <w:rFonts w:cs="Times New Roman"/>
                <w:szCs w:val="24"/>
              </w:rPr>
              <w:lastRenderedPageBreak/>
              <w:t xml:space="preserve">clinical and classroom policies/procedures. </w:t>
            </w:r>
          </w:p>
          <w:p w14:paraId="1BE6CCBA" w14:textId="77777777" w:rsidR="00DA42B9" w:rsidRPr="00B72A20" w:rsidRDefault="00DA42B9" w:rsidP="00DA42B9">
            <w:pPr>
              <w:rPr>
                <w:rFonts w:cs="Times New Roman"/>
                <w:szCs w:val="24"/>
              </w:rPr>
            </w:pPr>
          </w:p>
          <w:p w14:paraId="0048AA7B" w14:textId="77777777" w:rsidR="00DA42B9" w:rsidRPr="00B72A20" w:rsidRDefault="00DA42B9" w:rsidP="00DA42B9">
            <w:pPr>
              <w:rPr>
                <w:rFonts w:cs="Times New Roman"/>
                <w:szCs w:val="24"/>
              </w:rPr>
            </w:pPr>
            <w:r w:rsidRPr="00B72A20">
              <w:rPr>
                <w:rFonts w:cs="Times New Roman"/>
                <w:szCs w:val="24"/>
              </w:rPr>
              <w:t xml:space="preserve">Exercise </w:t>
            </w:r>
            <w:proofErr w:type="gramStart"/>
            <w:r w:rsidRPr="00B72A20">
              <w:rPr>
                <w:rFonts w:cs="Times New Roman"/>
                <w:szCs w:val="24"/>
              </w:rPr>
              <w:t>sound</w:t>
            </w:r>
            <w:proofErr w:type="gramEnd"/>
            <w:r w:rsidRPr="00B72A20">
              <w:rPr>
                <w:rFonts w:cs="Times New Roman"/>
                <w:szCs w:val="24"/>
              </w:rPr>
              <w:t xml:space="preserve"> professional judgement in an ethical </w:t>
            </w:r>
            <w:proofErr w:type="gramStart"/>
            <w:r w:rsidRPr="00B72A20">
              <w:rPr>
                <w:rFonts w:cs="Times New Roman"/>
                <w:szCs w:val="24"/>
              </w:rPr>
              <w:t>manor</w:t>
            </w:r>
            <w:proofErr w:type="gramEnd"/>
            <w:r w:rsidRPr="00B72A20">
              <w:rPr>
                <w:rFonts w:cs="Times New Roman"/>
                <w:szCs w:val="24"/>
              </w:rPr>
              <w:t xml:space="preserve">.  </w:t>
            </w:r>
          </w:p>
          <w:p w14:paraId="7EC0D8EB" w14:textId="77777777" w:rsidR="00DA42B9" w:rsidRPr="00B72A20" w:rsidRDefault="00DA42B9" w:rsidP="00DA42B9">
            <w:pPr>
              <w:rPr>
                <w:rFonts w:cs="Times New Roman"/>
                <w:szCs w:val="24"/>
              </w:rPr>
            </w:pPr>
          </w:p>
          <w:p w14:paraId="474E9DF7" w14:textId="77777777" w:rsidR="00DA42B9" w:rsidRPr="00B72A20" w:rsidRDefault="00DA42B9" w:rsidP="00DA42B9">
            <w:pPr>
              <w:rPr>
                <w:rFonts w:cs="Times New Roman"/>
                <w:szCs w:val="24"/>
              </w:rPr>
            </w:pPr>
            <w:r w:rsidRPr="00B72A20">
              <w:rPr>
                <w:rFonts w:cs="Times New Roman"/>
                <w:szCs w:val="24"/>
              </w:rPr>
              <w:t xml:space="preserve">Utilize Emotional Intelligence </w:t>
            </w:r>
            <w:proofErr w:type="gramStart"/>
            <w:r w:rsidRPr="00B72A20">
              <w:rPr>
                <w:rFonts w:cs="Times New Roman"/>
                <w:szCs w:val="24"/>
              </w:rPr>
              <w:t>skill</w:t>
            </w:r>
            <w:proofErr w:type="gramEnd"/>
            <w:r w:rsidRPr="00B72A20">
              <w:rPr>
                <w:rFonts w:cs="Times New Roman"/>
                <w:szCs w:val="24"/>
              </w:rPr>
              <w:t xml:space="preserve"> such as empathy, compassion, integrity, accountability, interest, tolerance, and motivation in becoming an emerging healthcare professional.</w:t>
            </w:r>
          </w:p>
          <w:p w14:paraId="2E0EF8DA" w14:textId="77777777" w:rsidR="00DA42B9" w:rsidRPr="00B72A20" w:rsidRDefault="00DA42B9" w:rsidP="00DA42B9">
            <w:pPr>
              <w:rPr>
                <w:rFonts w:cs="Times New Roman"/>
                <w:szCs w:val="24"/>
              </w:rPr>
            </w:pPr>
          </w:p>
          <w:p w14:paraId="7BCC4CD3" w14:textId="212A5CAA" w:rsidR="00DA42B9" w:rsidRPr="00B72A20" w:rsidRDefault="00DA42B9" w:rsidP="00DA42B9">
            <w:pPr>
              <w:shd w:val="clear" w:color="auto" w:fill="FEFEFE"/>
              <w:rPr>
                <w:rFonts w:cs="Times New Roman"/>
                <w:szCs w:val="24"/>
              </w:rPr>
            </w:pPr>
            <w:r w:rsidRPr="00B72A20">
              <w:rPr>
                <w:rFonts w:eastAsia="Times New Roman" w:cs="Times New Roman"/>
                <w:color w:val="0A0A0A"/>
                <w:szCs w:val="24"/>
              </w:rPr>
              <w:t>Accept responsibility, accountability, and ownership of one's actions.</w:t>
            </w:r>
          </w:p>
        </w:tc>
        <w:tc>
          <w:tcPr>
            <w:tcW w:w="5140" w:type="dxa"/>
          </w:tcPr>
          <w:p w14:paraId="67AC3DED" w14:textId="77777777" w:rsidR="00DA42B9" w:rsidRPr="00B72A20" w:rsidRDefault="00DA42B9" w:rsidP="00DA42B9">
            <w:pPr>
              <w:rPr>
                <w:rFonts w:cs="Times New Roman"/>
                <w:szCs w:val="24"/>
              </w:rPr>
            </w:pPr>
            <w:r w:rsidRPr="00B72A20">
              <w:rPr>
                <w:rFonts w:cs="Times New Roman"/>
                <w:szCs w:val="24"/>
              </w:rPr>
              <w:lastRenderedPageBreak/>
              <w:t>Engage in behaviors and activities consistent with professional nurses and safe nursing practices.</w:t>
            </w:r>
          </w:p>
          <w:p w14:paraId="55D08FED" w14:textId="77777777" w:rsidR="00DA42B9" w:rsidRPr="00B72A20" w:rsidRDefault="00DA42B9" w:rsidP="00DA42B9">
            <w:pPr>
              <w:rPr>
                <w:rFonts w:cs="Times New Roman"/>
                <w:szCs w:val="24"/>
              </w:rPr>
            </w:pPr>
          </w:p>
          <w:p w14:paraId="3D2E6757" w14:textId="77777777" w:rsidR="00DA42B9" w:rsidRPr="00B72A20" w:rsidRDefault="00DA42B9" w:rsidP="00DA42B9">
            <w:pPr>
              <w:rPr>
                <w:rFonts w:cs="Times New Roman"/>
                <w:szCs w:val="24"/>
              </w:rPr>
            </w:pPr>
            <w:r w:rsidRPr="00B72A20">
              <w:rPr>
                <w:rFonts w:cs="Times New Roman"/>
                <w:szCs w:val="24"/>
              </w:rPr>
              <w:t>Demonstrate interpersonal skills for professional interactions with faculty, staff, and students by promoting a positive culture and team environment.</w:t>
            </w:r>
          </w:p>
          <w:p w14:paraId="383F5231" w14:textId="77777777" w:rsidR="00DA42B9" w:rsidRPr="00B72A20" w:rsidRDefault="00DA42B9" w:rsidP="00DA42B9">
            <w:pPr>
              <w:rPr>
                <w:rFonts w:cs="Times New Roman"/>
                <w:szCs w:val="24"/>
              </w:rPr>
            </w:pPr>
          </w:p>
          <w:p w14:paraId="7040F69E" w14:textId="77777777" w:rsidR="00DA42B9" w:rsidRPr="00B72A20" w:rsidRDefault="00DA42B9" w:rsidP="00DA42B9">
            <w:pPr>
              <w:rPr>
                <w:rFonts w:cs="Times New Roman"/>
                <w:szCs w:val="24"/>
              </w:rPr>
            </w:pPr>
            <w:r w:rsidRPr="00B72A20">
              <w:rPr>
                <w:rFonts w:cs="Times New Roman"/>
                <w:szCs w:val="24"/>
              </w:rPr>
              <w:t xml:space="preserve">Exhibit strong emotional skills to remain calm and maintain professional decorum during a stressful or </w:t>
            </w:r>
            <w:proofErr w:type="gramStart"/>
            <w:r w:rsidRPr="00B72A20">
              <w:rPr>
                <w:rFonts w:cs="Times New Roman"/>
                <w:szCs w:val="24"/>
              </w:rPr>
              <w:t>emergency situation</w:t>
            </w:r>
            <w:proofErr w:type="gramEnd"/>
            <w:r w:rsidRPr="00B72A20">
              <w:rPr>
                <w:rFonts w:cs="Times New Roman"/>
                <w:szCs w:val="24"/>
              </w:rPr>
              <w:t xml:space="preserve">. </w:t>
            </w:r>
          </w:p>
          <w:p w14:paraId="0741FCEB" w14:textId="77777777" w:rsidR="00DA42B9" w:rsidRPr="00B72A20" w:rsidRDefault="00DA42B9" w:rsidP="00DA42B9">
            <w:pPr>
              <w:rPr>
                <w:rFonts w:cs="Times New Roman"/>
                <w:szCs w:val="24"/>
              </w:rPr>
            </w:pPr>
          </w:p>
          <w:p w14:paraId="09907E0B" w14:textId="77777777" w:rsidR="00DA42B9" w:rsidRPr="00B72A20" w:rsidRDefault="00DA42B9" w:rsidP="00DA42B9">
            <w:pPr>
              <w:rPr>
                <w:rFonts w:cs="Times New Roman"/>
                <w:szCs w:val="24"/>
              </w:rPr>
            </w:pPr>
            <w:r w:rsidRPr="00B72A20">
              <w:rPr>
                <w:rFonts w:cs="Times New Roman"/>
                <w:szCs w:val="24"/>
              </w:rPr>
              <w:t xml:space="preserve">Focus attention on tasks and demonstrate ability to perform multiple responsibilities concurrently. </w:t>
            </w:r>
          </w:p>
          <w:p w14:paraId="07402818" w14:textId="77777777" w:rsidR="00DA42B9" w:rsidRPr="00B72A20" w:rsidRDefault="00DA42B9" w:rsidP="00DA42B9">
            <w:pPr>
              <w:rPr>
                <w:rFonts w:cs="Times New Roman"/>
                <w:szCs w:val="24"/>
              </w:rPr>
            </w:pPr>
          </w:p>
          <w:p w14:paraId="434EC7C2" w14:textId="77777777" w:rsidR="00DA42B9" w:rsidRPr="00B72A20" w:rsidRDefault="00DA42B9" w:rsidP="00DA42B9">
            <w:pPr>
              <w:rPr>
                <w:rFonts w:cs="Times New Roman"/>
                <w:szCs w:val="24"/>
              </w:rPr>
            </w:pPr>
            <w:r w:rsidRPr="00B72A20">
              <w:rPr>
                <w:rFonts w:cs="Times New Roman"/>
                <w:szCs w:val="24"/>
              </w:rPr>
              <w:lastRenderedPageBreak/>
              <w:t>Follow all documented policies and procedures for student expectations, patient care, privacy, and record documentation.</w:t>
            </w:r>
          </w:p>
          <w:p w14:paraId="4052294E" w14:textId="77777777" w:rsidR="00DA42B9" w:rsidRPr="00B72A20" w:rsidRDefault="00DA42B9" w:rsidP="00DA42B9">
            <w:pPr>
              <w:rPr>
                <w:rFonts w:cs="Times New Roman"/>
                <w:szCs w:val="24"/>
              </w:rPr>
            </w:pPr>
          </w:p>
          <w:p w14:paraId="2B076848" w14:textId="77777777" w:rsidR="00DA42B9" w:rsidRPr="00B72A20" w:rsidRDefault="00DA42B9" w:rsidP="00DA42B9">
            <w:pPr>
              <w:rPr>
                <w:rFonts w:cs="Times New Roman"/>
                <w:szCs w:val="24"/>
              </w:rPr>
            </w:pPr>
            <w:r w:rsidRPr="00B72A20">
              <w:rPr>
                <w:rFonts w:cs="Times New Roman"/>
                <w:szCs w:val="24"/>
              </w:rPr>
              <w:t>Establish rapport and maintain sensitive, interpersonal relationships with clients, individuals, families, and groups from a variety of social, cultural, diverse, and intellectual backgrounds.</w:t>
            </w:r>
          </w:p>
          <w:p w14:paraId="56386EEB" w14:textId="77777777" w:rsidR="00DA42B9" w:rsidRPr="00B72A20" w:rsidRDefault="00DA42B9" w:rsidP="00DA42B9">
            <w:pPr>
              <w:rPr>
                <w:rFonts w:cs="Times New Roman"/>
                <w:szCs w:val="24"/>
              </w:rPr>
            </w:pPr>
          </w:p>
          <w:p w14:paraId="0AD7BCD4" w14:textId="713197E2" w:rsidR="00DA42B9" w:rsidRPr="00B72A20" w:rsidRDefault="00DA42B9" w:rsidP="00DA42B9">
            <w:pPr>
              <w:rPr>
                <w:rFonts w:cs="Times New Roman"/>
                <w:szCs w:val="24"/>
              </w:rPr>
            </w:pPr>
            <w:r w:rsidRPr="00B72A20">
              <w:rPr>
                <w:rFonts w:cs="Times New Roman"/>
                <w:szCs w:val="24"/>
              </w:rPr>
              <w:t>Follow the chain of command.</w:t>
            </w:r>
          </w:p>
        </w:tc>
      </w:tr>
      <w:tr w:rsidR="00DA42B9" w:rsidRPr="00DA42B9" w14:paraId="73A42681" w14:textId="77777777" w:rsidTr="00DA42B9">
        <w:tc>
          <w:tcPr>
            <w:tcW w:w="2595" w:type="dxa"/>
          </w:tcPr>
          <w:p w14:paraId="21B8E246" w14:textId="77777777" w:rsidR="00DA42B9" w:rsidRPr="00DA42B9" w:rsidRDefault="00DA42B9" w:rsidP="00DA42B9">
            <w:pPr>
              <w:rPr>
                <w:rFonts w:cs="Times New Roman"/>
                <w:b/>
                <w:bCs/>
                <w:szCs w:val="24"/>
              </w:rPr>
            </w:pPr>
            <w:r w:rsidRPr="00DA42B9">
              <w:rPr>
                <w:rFonts w:cs="Times New Roman"/>
                <w:b/>
                <w:bCs/>
                <w:szCs w:val="24"/>
              </w:rPr>
              <w:lastRenderedPageBreak/>
              <w:t>Communication</w:t>
            </w:r>
          </w:p>
          <w:p w14:paraId="4CCD656E" w14:textId="77777777" w:rsidR="00DA42B9" w:rsidRPr="00DA42B9" w:rsidRDefault="00DA42B9" w:rsidP="00DA42B9">
            <w:pPr>
              <w:rPr>
                <w:rFonts w:cs="Times New Roman"/>
                <w:b/>
                <w:bCs/>
                <w:szCs w:val="24"/>
              </w:rPr>
            </w:pPr>
          </w:p>
          <w:p w14:paraId="7EB90A2B" w14:textId="77777777" w:rsidR="00DA42B9" w:rsidRPr="00DA42B9" w:rsidRDefault="00DA42B9" w:rsidP="00DA42B9">
            <w:pPr>
              <w:rPr>
                <w:rFonts w:cs="Times New Roman"/>
                <w:b/>
                <w:bCs/>
                <w:szCs w:val="24"/>
              </w:rPr>
            </w:pPr>
          </w:p>
        </w:tc>
        <w:tc>
          <w:tcPr>
            <w:tcW w:w="2975" w:type="dxa"/>
          </w:tcPr>
          <w:p w14:paraId="1BC81254" w14:textId="77777777" w:rsidR="00DA42B9" w:rsidRPr="00DA42B9" w:rsidRDefault="00DA42B9" w:rsidP="00DA42B9">
            <w:pPr>
              <w:rPr>
                <w:rFonts w:cs="Times New Roman"/>
                <w:szCs w:val="24"/>
              </w:rPr>
            </w:pPr>
            <w:r w:rsidRPr="00DA42B9">
              <w:rPr>
                <w:rFonts w:cs="Times New Roman"/>
                <w:szCs w:val="24"/>
              </w:rPr>
              <w:t xml:space="preserve">Students must: </w:t>
            </w:r>
          </w:p>
          <w:p w14:paraId="6573D9FC" w14:textId="77777777" w:rsidR="00DA42B9" w:rsidRPr="00DA42B9" w:rsidRDefault="00DA42B9" w:rsidP="00DA42B9">
            <w:pPr>
              <w:rPr>
                <w:rFonts w:cs="Times New Roman"/>
                <w:szCs w:val="24"/>
              </w:rPr>
            </w:pPr>
            <w:r w:rsidRPr="00DA42B9">
              <w:rPr>
                <w:rFonts w:cs="Times New Roman"/>
                <w:szCs w:val="24"/>
              </w:rPr>
              <w:t xml:space="preserve">Effectively read, write, and comprehend the English language. </w:t>
            </w:r>
          </w:p>
          <w:p w14:paraId="287E7E9A" w14:textId="77777777" w:rsidR="00DA42B9" w:rsidRPr="00DA42B9" w:rsidRDefault="00DA42B9" w:rsidP="00DA42B9">
            <w:pPr>
              <w:rPr>
                <w:rFonts w:cs="Times New Roman"/>
                <w:szCs w:val="24"/>
              </w:rPr>
            </w:pPr>
          </w:p>
          <w:p w14:paraId="17CB9C8F" w14:textId="77777777" w:rsidR="00DA42B9" w:rsidRPr="00DA42B9" w:rsidRDefault="00DA42B9" w:rsidP="00DA42B9">
            <w:pPr>
              <w:rPr>
                <w:rFonts w:cs="Times New Roman"/>
                <w:szCs w:val="24"/>
              </w:rPr>
            </w:pPr>
            <w:r w:rsidRPr="00DA42B9">
              <w:rPr>
                <w:rFonts w:cs="Times New Roman"/>
                <w:szCs w:val="24"/>
              </w:rPr>
              <w:t xml:space="preserve">Communicate accurately and effectively verbally and in writing.  </w:t>
            </w:r>
          </w:p>
          <w:p w14:paraId="7941DFC7" w14:textId="77777777" w:rsidR="00DA42B9" w:rsidRPr="00DA42B9" w:rsidRDefault="00DA42B9" w:rsidP="00DA42B9">
            <w:pPr>
              <w:rPr>
                <w:rFonts w:cs="Times New Roman"/>
                <w:szCs w:val="24"/>
              </w:rPr>
            </w:pPr>
          </w:p>
          <w:p w14:paraId="0DDEA7BF" w14:textId="169CA6CD" w:rsidR="00DA42B9" w:rsidRPr="00DA42B9" w:rsidRDefault="00DA42B9" w:rsidP="00DA42B9">
            <w:pPr>
              <w:rPr>
                <w:rFonts w:cs="Times New Roman"/>
                <w:szCs w:val="24"/>
              </w:rPr>
            </w:pPr>
            <w:r w:rsidRPr="00DA42B9">
              <w:rPr>
                <w:rFonts w:cs="Times New Roman"/>
                <w:szCs w:val="24"/>
              </w:rPr>
              <w:t>Practice active listening.</w:t>
            </w:r>
          </w:p>
          <w:p w14:paraId="7AA9F115" w14:textId="4AE23C53" w:rsidR="00DA42B9" w:rsidRPr="00DA42B9" w:rsidRDefault="00DA42B9" w:rsidP="00DA42B9">
            <w:pPr>
              <w:rPr>
                <w:rFonts w:cs="Times New Roman"/>
                <w:szCs w:val="24"/>
              </w:rPr>
            </w:pPr>
            <w:r w:rsidRPr="00DA42B9">
              <w:rPr>
                <w:rFonts w:cs="Times New Roman"/>
                <w:szCs w:val="24"/>
              </w:rPr>
              <w:t xml:space="preserve">Discern and interpret verbal and non-verbal communication.  </w:t>
            </w:r>
          </w:p>
        </w:tc>
        <w:tc>
          <w:tcPr>
            <w:tcW w:w="5140" w:type="dxa"/>
          </w:tcPr>
          <w:p w14:paraId="6492B560" w14:textId="77777777" w:rsidR="00DA42B9" w:rsidRPr="00DA42B9" w:rsidRDefault="00DA42B9" w:rsidP="00DA42B9">
            <w:pPr>
              <w:rPr>
                <w:rFonts w:cs="Times New Roman"/>
                <w:szCs w:val="24"/>
              </w:rPr>
            </w:pPr>
            <w:r w:rsidRPr="00DA42B9">
              <w:rPr>
                <w:rFonts w:cs="Times New Roman"/>
                <w:szCs w:val="24"/>
              </w:rPr>
              <w:t xml:space="preserve">Communicate to elicit, translate, and deliver information with students, faculty, staff, and clients in a respectful and logical </w:t>
            </w:r>
            <w:proofErr w:type="gramStart"/>
            <w:r w:rsidRPr="00DA42B9">
              <w:rPr>
                <w:rFonts w:cs="Times New Roman"/>
                <w:szCs w:val="24"/>
              </w:rPr>
              <w:t>manor</w:t>
            </w:r>
            <w:proofErr w:type="gramEnd"/>
            <w:r w:rsidRPr="00DA42B9">
              <w:rPr>
                <w:rFonts w:cs="Times New Roman"/>
                <w:szCs w:val="24"/>
              </w:rPr>
              <w:t>.</w:t>
            </w:r>
          </w:p>
          <w:p w14:paraId="6B4522BA" w14:textId="77777777" w:rsidR="00DA42B9" w:rsidRPr="00DA42B9" w:rsidRDefault="00DA42B9" w:rsidP="00DA42B9">
            <w:pPr>
              <w:rPr>
                <w:rFonts w:cs="Times New Roman"/>
                <w:szCs w:val="24"/>
              </w:rPr>
            </w:pPr>
          </w:p>
          <w:p w14:paraId="56522744" w14:textId="77777777" w:rsidR="00DA42B9" w:rsidRPr="00DA42B9" w:rsidRDefault="00DA42B9" w:rsidP="00DA42B9">
            <w:pPr>
              <w:rPr>
                <w:rFonts w:cs="Times New Roman"/>
                <w:szCs w:val="24"/>
              </w:rPr>
            </w:pPr>
            <w:r w:rsidRPr="00DA42B9">
              <w:rPr>
                <w:rFonts w:cs="Times New Roman"/>
                <w:szCs w:val="24"/>
              </w:rPr>
              <w:t>Follow approved methods of communication when interacting with students, faculty, staff, and clients.</w:t>
            </w:r>
          </w:p>
          <w:p w14:paraId="28B9328C" w14:textId="77777777" w:rsidR="00DA42B9" w:rsidRPr="00DA42B9" w:rsidRDefault="00DA42B9" w:rsidP="00DA42B9">
            <w:pPr>
              <w:rPr>
                <w:rFonts w:cs="Times New Roman"/>
                <w:szCs w:val="24"/>
              </w:rPr>
            </w:pPr>
          </w:p>
          <w:p w14:paraId="63D4EC57" w14:textId="77777777" w:rsidR="00DA42B9" w:rsidRPr="00DA42B9" w:rsidRDefault="00DA42B9" w:rsidP="00DA42B9">
            <w:pPr>
              <w:rPr>
                <w:rFonts w:cs="Times New Roman"/>
                <w:szCs w:val="24"/>
              </w:rPr>
            </w:pPr>
          </w:p>
          <w:p w14:paraId="7A7BAA61" w14:textId="77777777" w:rsidR="00DA42B9" w:rsidRPr="00DA42B9" w:rsidRDefault="00DA42B9" w:rsidP="00DA42B9">
            <w:pPr>
              <w:rPr>
                <w:rFonts w:cs="Times New Roman"/>
                <w:szCs w:val="24"/>
              </w:rPr>
            </w:pPr>
          </w:p>
          <w:p w14:paraId="75445734" w14:textId="77777777" w:rsidR="00DA42B9" w:rsidRPr="00DA42B9" w:rsidRDefault="00DA42B9" w:rsidP="00DA42B9">
            <w:pPr>
              <w:rPr>
                <w:rFonts w:cs="Times New Roman"/>
                <w:szCs w:val="24"/>
              </w:rPr>
            </w:pPr>
          </w:p>
          <w:p w14:paraId="59D24B6B" w14:textId="77777777" w:rsidR="00DA42B9" w:rsidRPr="00DA42B9" w:rsidRDefault="00DA42B9" w:rsidP="00DA42B9">
            <w:pPr>
              <w:rPr>
                <w:rFonts w:cs="Times New Roman"/>
                <w:szCs w:val="24"/>
              </w:rPr>
            </w:pPr>
          </w:p>
        </w:tc>
      </w:tr>
      <w:tr w:rsidR="00DA42B9" w:rsidRPr="00DA42B9" w14:paraId="4F273CB4" w14:textId="77777777" w:rsidTr="00DA42B9">
        <w:tc>
          <w:tcPr>
            <w:tcW w:w="2595" w:type="dxa"/>
          </w:tcPr>
          <w:p w14:paraId="7B660C82" w14:textId="77777777" w:rsidR="00DA42B9" w:rsidRPr="00DA42B9" w:rsidRDefault="00DA42B9" w:rsidP="00DA42B9">
            <w:pPr>
              <w:rPr>
                <w:rFonts w:cs="Times New Roman"/>
                <w:b/>
                <w:bCs/>
                <w:szCs w:val="24"/>
              </w:rPr>
            </w:pPr>
            <w:r w:rsidRPr="00DA42B9">
              <w:rPr>
                <w:rFonts w:cs="Times New Roman"/>
                <w:b/>
                <w:bCs/>
                <w:szCs w:val="24"/>
              </w:rPr>
              <w:t>Critical Thinking and Cognition</w:t>
            </w:r>
          </w:p>
          <w:p w14:paraId="14FADBED" w14:textId="77777777" w:rsidR="00DA42B9" w:rsidRPr="00DA42B9" w:rsidRDefault="00DA42B9" w:rsidP="00DA42B9">
            <w:pPr>
              <w:rPr>
                <w:rFonts w:cs="Times New Roman"/>
                <w:b/>
                <w:bCs/>
                <w:szCs w:val="24"/>
              </w:rPr>
            </w:pPr>
          </w:p>
          <w:p w14:paraId="76D3E0F2" w14:textId="77777777" w:rsidR="00DA42B9" w:rsidRPr="00DA42B9" w:rsidRDefault="00DA42B9" w:rsidP="00DA42B9">
            <w:pPr>
              <w:rPr>
                <w:rFonts w:cs="Times New Roman"/>
                <w:b/>
                <w:bCs/>
                <w:szCs w:val="24"/>
              </w:rPr>
            </w:pPr>
          </w:p>
        </w:tc>
        <w:tc>
          <w:tcPr>
            <w:tcW w:w="2975" w:type="dxa"/>
          </w:tcPr>
          <w:p w14:paraId="3969998D" w14:textId="77777777" w:rsidR="00DA42B9" w:rsidRPr="00DA42B9" w:rsidRDefault="00DA42B9" w:rsidP="00DA42B9">
            <w:pPr>
              <w:rPr>
                <w:rFonts w:cs="Times New Roman"/>
                <w:szCs w:val="24"/>
              </w:rPr>
            </w:pPr>
            <w:r w:rsidRPr="00DA42B9">
              <w:rPr>
                <w:rFonts w:cs="Times New Roman"/>
                <w:szCs w:val="24"/>
              </w:rPr>
              <w:t>Students must:</w:t>
            </w:r>
          </w:p>
          <w:p w14:paraId="233496F5" w14:textId="77777777" w:rsidR="00DA42B9" w:rsidRPr="00DA42B9" w:rsidRDefault="00DA42B9" w:rsidP="00DA42B9">
            <w:pPr>
              <w:rPr>
                <w:rFonts w:cs="Times New Roman"/>
                <w:szCs w:val="24"/>
              </w:rPr>
            </w:pPr>
            <w:r w:rsidRPr="00DA42B9">
              <w:rPr>
                <w:rFonts w:cs="Times New Roman"/>
                <w:szCs w:val="24"/>
              </w:rPr>
              <w:t xml:space="preserve">Demonstrate the ability to learn, seek knowledge, and adapt to classroom expectations.  </w:t>
            </w:r>
          </w:p>
          <w:p w14:paraId="338FFB96" w14:textId="77777777" w:rsidR="00DA42B9" w:rsidRPr="00DA42B9" w:rsidRDefault="00DA42B9" w:rsidP="00DA42B9">
            <w:pPr>
              <w:rPr>
                <w:rFonts w:cs="Times New Roman"/>
                <w:szCs w:val="24"/>
              </w:rPr>
            </w:pPr>
          </w:p>
          <w:p w14:paraId="435D5E91" w14:textId="64311AB6" w:rsidR="00DA42B9" w:rsidRPr="00DA42B9" w:rsidRDefault="00DA42B9" w:rsidP="00DA42B9">
            <w:pPr>
              <w:rPr>
                <w:rFonts w:cs="Times New Roman"/>
                <w:szCs w:val="24"/>
              </w:rPr>
            </w:pPr>
            <w:r w:rsidRPr="00DA42B9">
              <w:rPr>
                <w:rFonts w:cs="Times New Roman"/>
                <w:szCs w:val="24"/>
              </w:rPr>
              <w:t>Demonstrate strong problem-solving skills, critical thinking, and decision-making abilities in multitude of situations.</w:t>
            </w:r>
          </w:p>
        </w:tc>
        <w:tc>
          <w:tcPr>
            <w:tcW w:w="5140" w:type="dxa"/>
          </w:tcPr>
          <w:p w14:paraId="7001C1B5" w14:textId="77777777" w:rsidR="00DA42B9" w:rsidRPr="00DA42B9" w:rsidRDefault="00DA42B9" w:rsidP="00DA42B9">
            <w:pPr>
              <w:rPr>
                <w:rFonts w:cs="Times New Roman"/>
                <w:szCs w:val="24"/>
              </w:rPr>
            </w:pPr>
            <w:r w:rsidRPr="00DA42B9">
              <w:rPr>
                <w:rFonts w:cs="Times New Roman"/>
                <w:szCs w:val="24"/>
              </w:rPr>
              <w:t>Accurately follow classroom and clinical instructions, course syllabi, assignment rubrics, patient protocols, college and clinical policies, and action plans or programs of study.</w:t>
            </w:r>
          </w:p>
          <w:p w14:paraId="0E711F37" w14:textId="77777777" w:rsidR="00DA42B9" w:rsidRPr="00DA42B9" w:rsidRDefault="00DA42B9" w:rsidP="00DA42B9">
            <w:pPr>
              <w:rPr>
                <w:rFonts w:cs="Times New Roman"/>
                <w:szCs w:val="24"/>
              </w:rPr>
            </w:pPr>
          </w:p>
          <w:p w14:paraId="24C7282C" w14:textId="77777777" w:rsidR="00DA42B9" w:rsidRPr="00DA42B9" w:rsidRDefault="00DA42B9" w:rsidP="00DA42B9">
            <w:pPr>
              <w:rPr>
                <w:rFonts w:cs="Times New Roman"/>
                <w:szCs w:val="24"/>
              </w:rPr>
            </w:pPr>
            <w:r w:rsidRPr="00DA42B9">
              <w:rPr>
                <w:rFonts w:cs="Times New Roman"/>
                <w:szCs w:val="24"/>
              </w:rPr>
              <w:t xml:space="preserve">Ability to calculate, analyze, measure, prioritize, reason, and integrate knowledge to make informed judgements. </w:t>
            </w:r>
          </w:p>
          <w:p w14:paraId="075CD364" w14:textId="77777777" w:rsidR="00DA42B9" w:rsidRPr="00DA42B9" w:rsidRDefault="00DA42B9" w:rsidP="00DA42B9">
            <w:pPr>
              <w:rPr>
                <w:rFonts w:cs="Times New Roman"/>
                <w:szCs w:val="24"/>
              </w:rPr>
            </w:pPr>
          </w:p>
          <w:p w14:paraId="7C72D655" w14:textId="77777777" w:rsidR="00DA42B9" w:rsidRDefault="00DA42B9" w:rsidP="00DA42B9">
            <w:pPr>
              <w:rPr>
                <w:rFonts w:cs="Times New Roman"/>
                <w:szCs w:val="24"/>
              </w:rPr>
            </w:pPr>
            <w:r w:rsidRPr="00DA42B9">
              <w:rPr>
                <w:rFonts w:cs="Times New Roman"/>
                <w:szCs w:val="24"/>
              </w:rPr>
              <w:t>Act with emotional intelligence and integrity in the classroom, during clinical experiences, and while delivering client care.</w:t>
            </w:r>
          </w:p>
          <w:p w14:paraId="4A9848A2" w14:textId="3F71666A" w:rsidR="00DA42B9" w:rsidRPr="00DA42B9" w:rsidRDefault="00DA42B9" w:rsidP="00DA42B9">
            <w:pPr>
              <w:rPr>
                <w:rFonts w:cs="Times New Roman"/>
                <w:szCs w:val="24"/>
              </w:rPr>
            </w:pPr>
          </w:p>
        </w:tc>
      </w:tr>
      <w:tr w:rsidR="00DA42B9" w:rsidRPr="00DA42B9" w14:paraId="0EB9D6F7" w14:textId="77777777" w:rsidTr="00DA42B9">
        <w:trPr>
          <w:trHeight w:val="6335"/>
        </w:trPr>
        <w:tc>
          <w:tcPr>
            <w:tcW w:w="2595" w:type="dxa"/>
          </w:tcPr>
          <w:p w14:paraId="2F5094AB" w14:textId="77777777" w:rsidR="00DA42B9" w:rsidRPr="00DA42B9" w:rsidRDefault="00DA42B9" w:rsidP="00DA42B9">
            <w:pPr>
              <w:rPr>
                <w:rFonts w:cs="Times New Roman"/>
                <w:b/>
                <w:bCs/>
                <w:szCs w:val="24"/>
              </w:rPr>
            </w:pPr>
            <w:r w:rsidRPr="00DA42B9">
              <w:rPr>
                <w:rFonts w:cs="Times New Roman"/>
                <w:b/>
                <w:bCs/>
                <w:szCs w:val="24"/>
              </w:rPr>
              <w:lastRenderedPageBreak/>
              <w:t>Interpreting Data and Observations</w:t>
            </w:r>
          </w:p>
          <w:p w14:paraId="41641E57" w14:textId="77777777" w:rsidR="00DA42B9" w:rsidRPr="00DA42B9" w:rsidRDefault="00DA42B9" w:rsidP="00DA42B9">
            <w:pPr>
              <w:rPr>
                <w:rFonts w:cs="Times New Roman"/>
                <w:b/>
                <w:bCs/>
                <w:szCs w:val="24"/>
              </w:rPr>
            </w:pPr>
          </w:p>
          <w:p w14:paraId="38ECCE9E" w14:textId="77777777" w:rsidR="00DA42B9" w:rsidRPr="00DA42B9" w:rsidRDefault="00DA42B9" w:rsidP="00DA42B9">
            <w:pPr>
              <w:rPr>
                <w:rFonts w:cs="Times New Roman"/>
                <w:b/>
                <w:bCs/>
                <w:szCs w:val="24"/>
              </w:rPr>
            </w:pPr>
          </w:p>
        </w:tc>
        <w:tc>
          <w:tcPr>
            <w:tcW w:w="2975" w:type="dxa"/>
          </w:tcPr>
          <w:p w14:paraId="6FBF4329" w14:textId="77777777" w:rsidR="00DA42B9" w:rsidRPr="00DA42B9" w:rsidRDefault="00DA42B9" w:rsidP="00DA42B9">
            <w:pPr>
              <w:rPr>
                <w:rFonts w:cs="Times New Roman"/>
                <w:szCs w:val="24"/>
              </w:rPr>
            </w:pPr>
            <w:r w:rsidRPr="00DA42B9">
              <w:rPr>
                <w:rFonts w:cs="Times New Roman"/>
                <w:szCs w:val="24"/>
              </w:rPr>
              <w:t xml:space="preserve">Students must: </w:t>
            </w:r>
          </w:p>
          <w:p w14:paraId="17806BD7" w14:textId="77777777" w:rsidR="00DA42B9" w:rsidRPr="00DA42B9" w:rsidRDefault="00DA42B9" w:rsidP="00DA42B9">
            <w:pPr>
              <w:rPr>
                <w:rFonts w:cs="Times New Roman"/>
                <w:szCs w:val="24"/>
              </w:rPr>
            </w:pPr>
            <w:r w:rsidRPr="00DA42B9">
              <w:rPr>
                <w:rFonts w:cs="Times New Roman"/>
                <w:szCs w:val="24"/>
              </w:rPr>
              <w:t>Demonstrate the ability to make, record, and act upon observations.</w:t>
            </w:r>
          </w:p>
          <w:p w14:paraId="34B5D8F8" w14:textId="77777777" w:rsidR="00DA42B9" w:rsidRPr="00DA42B9" w:rsidRDefault="00DA42B9" w:rsidP="00DA42B9">
            <w:pPr>
              <w:rPr>
                <w:rFonts w:cs="Times New Roman"/>
                <w:szCs w:val="24"/>
              </w:rPr>
            </w:pPr>
          </w:p>
          <w:p w14:paraId="3F516EF8" w14:textId="1A49B492" w:rsidR="00DA42B9" w:rsidRPr="00DA42B9" w:rsidRDefault="00DA42B9" w:rsidP="00DA42B9">
            <w:pPr>
              <w:rPr>
                <w:rFonts w:cs="Times New Roman"/>
                <w:szCs w:val="24"/>
              </w:rPr>
            </w:pPr>
            <w:r w:rsidRPr="00DA42B9">
              <w:rPr>
                <w:rFonts w:cs="Times New Roman"/>
                <w:szCs w:val="24"/>
              </w:rPr>
              <w:t xml:space="preserve">Utilize sufficient auditory and visual abilities to observe, monitor, assess, and respond to </w:t>
            </w:r>
            <w:r w:rsidR="000A0E98">
              <w:rPr>
                <w:rFonts w:cs="Times New Roman"/>
                <w:szCs w:val="24"/>
              </w:rPr>
              <w:t>client</w:t>
            </w:r>
            <w:r w:rsidRPr="00DA42B9">
              <w:rPr>
                <w:rFonts w:cs="Times New Roman"/>
                <w:szCs w:val="24"/>
              </w:rPr>
              <w:t xml:space="preserve"> health and illness.</w:t>
            </w:r>
          </w:p>
          <w:p w14:paraId="321B07DF" w14:textId="77777777" w:rsidR="00DA42B9" w:rsidRPr="00DA42B9" w:rsidRDefault="00DA42B9" w:rsidP="00DA42B9">
            <w:pPr>
              <w:rPr>
                <w:rFonts w:cs="Times New Roman"/>
                <w:szCs w:val="24"/>
              </w:rPr>
            </w:pPr>
          </w:p>
          <w:p w14:paraId="5209BF71" w14:textId="77777777" w:rsidR="00DA42B9" w:rsidRPr="00DA42B9" w:rsidRDefault="00DA42B9" w:rsidP="00DA42B9">
            <w:pPr>
              <w:rPr>
                <w:rFonts w:cs="Times New Roman"/>
                <w:szCs w:val="24"/>
              </w:rPr>
            </w:pPr>
            <w:r w:rsidRPr="00DA42B9">
              <w:rPr>
                <w:rFonts w:cs="Times New Roman"/>
                <w:szCs w:val="24"/>
              </w:rPr>
              <w:t xml:space="preserve">Demonstrate computational thinking. </w:t>
            </w:r>
          </w:p>
          <w:p w14:paraId="5B022C30" w14:textId="77777777" w:rsidR="00DA42B9" w:rsidRPr="00DA42B9" w:rsidRDefault="00DA42B9" w:rsidP="00DA42B9">
            <w:pPr>
              <w:rPr>
                <w:rFonts w:cs="Times New Roman"/>
                <w:szCs w:val="24"/>
              </w:rPr>
            </w:pPr>
          </w:p>
          <w:p w14:paraId="7D661AFB" w14:textId="77777777" w:rsidR="00DA42B9" w:rsidRPr="00DA42B9" w:rsidRDefault="00DA42B9" w:rsidP="00DA42B9">
            <w:pPr>
              <w:rPr>
                <w:rFonts w:cs="Times New Roman"/>
                <w:szCs w:val="24"/>
              </w:rPr>
            </w:pPr>
          </w:p>
        </w:tc>
        <w:tc>
          <w:tcPr>
            <w:tcW w:w="5140" w:type="dxa"/>
          </w:tcPr>
          <w:p w14:paraId="5125FE74" w14:textId="77777777" w:rsidR="00DA42B9" w:rsidRPr="00DA42B9" w:rsidRDefault="00DA42B9" w:rsidP="00DA42B9">
            <w:pPr>
              <w:rPr>
                <w:rFonts w:cs="Times New Roman"/>
                <w:szCs w:val="24"/>
              </w:rPr>
            </w:pPr>
            <w:r w:rsidRPr="00DA42B9">
              <w:rPr>
                <w:rFonts w:cs="Times New Roman"/>
                <w:szCs w:val="24"/>
              </w:rPr>
              <w:t xml:space="preserve">Obtain and interpret information from assessment maneuvers such as assessing respiratory and cardiac function, blood pressure, blood glucose, neurological status, etc.  </w:t>
            </w:r>
          </w:p>
          <w:p w14:paraId="399F77F1" w14:textId="77777777" w:rsidR="00DA42B9" w:rsidRPr="00DA42B9" w:rsidRDefault="00DA42B9" w:rsidP="00DA42B9">
            <w:pPr>
              <w:rPr>
                <w:rFonts w:cs="Times New Roman"/>
                <w:szCs w:val="24"/>
              </w:rPr>
            </w:pPr>
          </w:p>
          <w:p w14:paraId="35C91D30" w14:textId="77777777" w:rsidR="00DA42B9" w:rsidRPr="00DA42B9" w:rsidRDefault="00DA42B9" w:rsidP="00DA42B9">
            <w:pPr>
              <w:rPr>
                <w:rFonts w:cs="Times New Roman"/>
                <w:szCs w:val="24"/>
              </w:rPr>
            </w:pPr>
            <w:r w:rsidRPr="00DA42B9">
              <w:rPr>
                <w:rFonts w:cs="Times New Roman"/>
                <w:szCs w:val="24"/>
              </w:rPr>
              <w:t xml:space="preserve">Visually assess, observe, identify, and interpret clients’ health status, </w:t>
            </w:r>
            <w:proofErr w:type="gramStart"/>
            <w:r w:rsidRPr="00DA42B9">
              <w:rPr>
                <w:rFonts w:cs="Times New Roman"/>
                <w:szCs w:val="24"/>
              </w:rPr>
              <w:t>such as:</w:t>
            </w:r>
            <w:proofErr w:type="gramEnd"/>
            <w:r w:rsidRPr="00DA42B9">
              <w:rPr>
                <w:rFonts w:cs="Times New Roman"/>
                <w:szCs w:val="24"/>
              </w:rPr>
              <w:t xml:space="preserve"> non-verbal behaviors, dermatological conditions, and changes in signs and symptoms of health deterioration or improvements.</w:t>
            </w:r>
          </w:p>
          <w:p w14:paraId="7F717C98" w14:textId="77777777" w:rsidR="00DA42B9" w:rsidRPr="00DA42B9" w:rsidRDefault="00DA42B9" w:rsidP="00DA42B9">
            <w:pPr>
              <w:rPr>
                <w:rFonts w:cs="Times New Roman"/>
                <w:szCs w:val="24"/>
              </w:rPr>
            </w:pPr>
          </w:p>
          <w:p w14:paraId="3FC5E255" w14:textId="6F7D566E" w:rsidR="00DA42B9" w:rsidRPr="00DA42B9" w:rsidRDefault="00DA42B9" w:rsidP="00DA42B9">
            <w:pPr>
              <w:rPr>
                <w:rFonts w:cs="Times New Roman"/>
                <w:szCs w:val="24"/>
              </w:rPr>
            </w:pPr>
            <w:r w:rsidRPr="00DA42B9">
              <w:rPr>
                <w:rFonts w:cs="Times New Roman"/>
                <w:szCs w:val="24"/>
              </w:rPr>
              <w:t>Ability to hear or utilize a hearing device, that allows measurement through a stethoscope to determine specific body sounds, monitor</w:t>
            </w:r>
          </w:p>
          <w:p w14:paraId="2588AE52" w14:textId="77777777" w:rsidR="00DA42B9" w:rsidRPr="00DA42B9" w:rsidRDefault="00DA42B9" w:rsidP="00DA42B9">
            <w:pPr>
              <w:rPr>
                <w:rFonts w:cs="Times New Roman"/>
                <w:szCs w:val="24"/>
              </w:rPr>
            </w:pPr>
            <w:r w:rsidRPr="00DA42B9">
              <w:rPr>
                <w:rFonts w:cs="Times New Roman"/>
                <w:szCs w:val="24"/>
              </w:rPr>
              <w:t xml:space="preserve">equipment alarms, and to determine between telephone and alarm systems. </w:t>
            </w:r>
          </w:p>
          <w:p w14:paraId="079458A8" w14:textId="77777777" w:rsidR="00DA42B9" w:rsidRPr="00DA42B9" w:rsidRDefault="00DA42B9" w:rsidP="00DA42B9">
            <w:pPr>
              <w:rPr>
                <w:rFonts w:cs="Times New Roman"/>
                <w:szCs w:val="24"/>
              </w:rPr>
            </w:pPr>
          </w:p>
          <w:p w14:paraId="6119E8D7" w14:textId="310787FC" w:rsidR="00DA42B9" w:rsidRPr="00DA42B9" w:rsidRDefault="00DA42B9" w:rsidP="00DA42B9">
            <w:pPr>
              <w:rPr>
                <w:rFonts w:cs="Times New Roman"/>
                <w:szCs w:val="24"/>
              </w:rPr>
            </w:pPr>
            <w:r w:rsidRPr="00DA42B9">
              <w:rPr>
                <w:rFonts w:cs="Times New Roman"/>
                <w:szCs w:val="24"/>
              </w:rPr>
              <w:t xml:space="preserve">Ability to hear </w:t>
            </w:r>
            <w:r w:rsidR="000A0E98">
              <w:rPr>
                <w:rFonts w:cs="Times New Roman"/>
                <w:szCs w:val="24"/>
              </w:rPr>
              <w:t>client</w:t>
            </w:r>
            <w:r w:rsidRPr="00DA42B9">
              <w:rPr>
                <w:rFonts w:cs="Times New Roman"/>
                <w:szCs w:val="24"/>
              </w:rPr>
              <w:t xml:space="preserve"> voices or use assistive technology to hear and interpret patient speech. </w:t>
            </w:r>
          </w:p>
          <w:p w14:paraId="3A0668B5" w14:textId="77777777" w:rsidR="00DA42B9" w:rsidRPr="00DA42B9" w:rsidRDefault="00DA42B9" w:rsidP="00DA42B9">
            <w:pPr>
              <w:rPr>
                <w:rFonts w:cs="Times New Roman"/>
                <w:szCs w:val="24"/>
              </w:rPr>
            </w:pPr>
          </w:p>
          <w:p w14:paraId="46F65258" w14:textId="5C95754F" w:rsidR="00DA42B9" w:rsidRPr="00DA42B9" w:rsidRDefault="00DA42B9" w:rsidP="00DA42B9">
            <w:pPr>
              <w:rPr>
                <w:rFonts w:cs="Times New Roman"/>
                <w:szCs w:val="24"/>
              </w:rPr>
            </w:pPr>
            <w:r w:rsidRPr="00DA42B9">
              <w:rPr>
                <w:rFonts w:cs="Times New Roman"/>
                <w:szCs w:val="24"/>
              </w:rPr>
              <w:t xml:space="preserve">Use and interpret data to assess and monitor heath needs of the client. </w:t>
            </w:r>
          </w:p>
          <w:p w14:paraId="72C1C545" w14:textId="77777777" w:rsidR="00DA42B9" w:rsidRPr="00DA42B9" w:rsidRDefault="00DA42B9" w:rsidP="00DA42B9">
            <w:pPr>
              <w:rPr>
                <w:rFonts w:cs="Times New Roman"/>
                <w:szCs w:val="24"/>
              </w:rPr>
            </w:pPr>
          </w:p>
        </w:tc>
      </w:tr>
      <w:tr w:rsidR="00DA42B9" w:rsidRPr="00DA42B9" w14:paraId="33E97A2E" w14:textId="77777777" w:rsidTr="00DA42B9">
        <w:tc>
          <w:tcPr>
            <w:tcW w:w="2595" w:type="dxa"/>
          </w:tcPr>
          <w:p w14:paraId="0A786E9E" w14:textId="77777777" w:rsidR="00DA42B9" w:rsidRPr="00DA42B9" w:rsidRDefault="00DA42B9" w:rsidP="00DA42B9">
            <w:pPr>
              <w:rPr>
                <w:rFonts w:cs="Times New Roman"/>
                <w:b/>
                <w:bCs/>
                <w:szCs w:val="24"/>
              </w:rPr>
            </w:pPr>
            <w:r w:rsidRPr="00DA42B9">
              <w:rPr>
                <w:rFonts w:cs="Times New Roman"/>
                <w:b/>
                <w:bCs/>
                <w:szCs w:val="24"/>
              </w:rPr>
              <w:t>Tactical Sense and Olfactory Perception</w:t>
            </w:r>
          </w:p>
          <w:p w14:paraId="49384F4E" w14:textId="77777777" w:rsidR="00DA42B9" w:rsidRPr="00DA42B9" w:rsidRDefault="00DA42B9" w:rsidP="00DA42B9">
            <w:pPr>
              <w:rPr>
                <w:rFonts w:cs="Times New Roman"/>
                <w:b/>
                <w:bCs/>
                <w:szCs w:val="24"/>
              </w:rPr>
            </w:pPr>
          </w:p>
          <w:p w14:paraId="10474E1D" w14:textId="77777777" w:rsidR="00DA42B9" w:rsidRPr="00DA42B9" w:rsidRDefault="00DA42B9" w:rsidP="00DA42B9">
            <w:pPr>
              <w:rPr>
                <w:rFonts w:cs="Times New Roman"/>
                <w:b/>
                <w:bCs/>
                <w:szCs w:val="24"/>
              </w:rPr>
            </w:pPr>
          </w:p>
        </w:tc>
        <w:tc>
          <w:tcPr>
            <w:tcW w:w="2975" w:type="dxa"/>
          </w:tcPr>
          <w:p w14:paraId="1A8C5BCB" w14:textId="77777777" w:rsidR="00DA42B9" w:rsidRPr="00DA42B9" w:rsidRDefault="00DA42B9" w:rsidP="00DA42B9">
            <w:pPr>
              <w:rPr>
                <w:rFonts w:cs="Times New Roman"/>
                <w:szCs w:val="24"/>
              </w:rPr>
            </w:pPr>
            <w:r w:rsidRPr="00DA42B9">
              <w:rPr>
                <w:rFonts w:cs="Times New Roman"/>
                <w:szCs w:val="24"/>
              </w:rPr>
              <w:t xml:space="preserve">Students must: </w:t>
            </w:r>
          </w:p>
          <w:p w14:paraId="15AA4980" w14:textId="77777777" w:rsidR="00DA42B9" w:rsidRPr="00DA42B9" w:rsidRDefault="00DA42B9" w:rsidP="00DA42B9">
            <w:pPr>
              <w:rPr>
                <w:rFonts w:cs="Times New Roman"/>
                <w:szCs w:val="24"/>
              </w:rPr>
            </w:pPr>
            <w:r w:rsidRPr="00DA42B9">
              <w:rPr>
                <w:rFonts w:cs="Times New Roman"/>
                <w:szCs w:val="24"/>
              </w:rPr>
              <w:t>Possess and utilize tactile ability sufficient for physical assessment.</w:t>
            </w:r>
          </w:p>
          <w:p w14:paraId="40D2634E" w14:textId="77777777" w:rsidR="00DA42B9" w:rsidRPr="00DA42B9" w:rsidRDefault="00DA42B9" w:rsidP="00DA42B9">
            <w:pPr>
              <w:rPr>
                <w:rFonts w:cs="Times New Roman"/>
                <w:szCs w:val="24"/>
              </w:rPr>
            </w:pPr>
          </w:p>
          <w:p w14:paraId="62387CD4" w14:textId="77777777" w:rsidR="00DA42B9" w:rsidRPr="00DA42B9" w:rsidRDefault="00DA42B9" w:rsidP="00DA42B9">
            <w:pPr>
              <w:rPr>
                <w:rFonts w:cs="Times New Roman"/>
                <w:szCs w:val="24"/>
              </w:rPr>
            </w:pPr>
            <w:r w:rsidRPr="00DA42B9">
              <w:rPr>
                <w:rFonts w:cs="Times New Roman"/>
                <w:szCs w:val="24"/>
              </w:rPr>
              <w:t>Detect significant environmental and patient odors through the olfactory function.</w:t>
            </w:r>
          </w:p>
          <w:p w14:paraId="2C19B486" w14:textId="77777777" w:rsidR="00DA42B9" w:rsidRPr="00DA42B9" w:rsidRDefault="00DA42B9" w:rsidP="00DA42B9">
            <w:pPr>
              <w:rPr>
                <w:rFonts w:cs="Times New Roman"/>
                <w:szCs w:val="24"/>
              </w:rPr>
            </w:pPr>
          </w:p>
        </w:tc>
        <w:tc>
          <w:tcPr>
            <w:tcW w:w="5140" w:type="dxa"/>
          </w:tcPr>
          <w:p w14:paraId="712F348B" w14:textId="77777777" w:rsidR="00DA42B9" w:rsidRPr="00DA42B9" w:rsidRDefault="00DA42B9" w:rsidP="00DA42B9">
            <w:pPr>
              <w:rPr>
                <w:rFonts w:cs="Times New Roman"/>
                <w:szCs w:val="24"/>
              </w:rPr>
            </w:pPr>
            <w:r w:rsidRPr="00DA42B9">
              <w:rPr>
                <w:rFonts w:cs="Times New Roman"/>
                <w:szCs w:val="24"/>
              </w:rPr>
              <w:t xml:space="preserve">Physically feel vibrations, palpitations, detect temperature changes in the client, feel for differences in surface characteristics– sizes and shapes.  </w:t>
            </w:r>
          </w:p>
          <w:p w14:paraId="3AFFBDB8" w14:textId="77777777" w:rsidR="00DA42B9" w:rsidRPr="00DA42B9" w:rsidRDefault="00DA42B9" w:rsidP="00DA42B9">
            <w:pPr>
              <w:rPr>
                <w:rFonts w:cs="Times New Roman"/>
                <w:szCs w:val="24"/>
              </w:rPr>
            </w:pPr>
          </w:p>
          <w:p w14:paraId="001E1430" w14:textId="77777777" w:rsidR="00DA42B9" w:rsidRPr="00DA42B9" w:rsidRDefault="00DA42B9" w:rsidP="00DA42B9">
            <w:pPr>
              <w:rPr>
                <w:rFonts w:cs="Times New Roman"/>
                <w:szCs w:val="24"/>
              </w:rPr>
            </w:pPr>
            <w:r w:rsidRPr="00DA42B9">
              <w:rPr>
                <w:rFonts w:cs="Times New Roman"/>
                <w:szCs w:val="24"/>
              </w:rPr>
              <w:t>Ability to detect anatomical abnormalities like edema, infiltrated IV fluids, etc.</w:t>
            </w:r>
          </w:p>
          <w:p w14:paraId="1CF92ED6" w14:textId="77777777" w:rsidR="00DA42B9" w:rsidRPr="00DA42B9" w:rsidRDefault="00DA42B9" w:rsidP="00DA42B9">
            <w:pPr>
              <w:rPr>
                <w:rFonts w:cs="Times New Roman"/>
                <w:szCs w:val="24"/>
              </w:rPr>
            </w:pPr>
          </w:p>
          <w:p w14:paraId="46947F5C" w14:textId="0516398B" w:rsidR="00DA42B9" w:rsidRDefault="00DA42B9" w:rsidP="00DA42B9">
            <w:pPr>
              <w:rPr>
                <w:rFonts w:cs="Times New Roman"/>
                <w:szCs w:val="24"/>
              </w:rPr>
            </w:pPr>
            <w:r w:rsidRPr="00DA42B9">
              <w:rPr>
                <w:rFonts w:cs="Times New Roman"/>
                <w:szCs w:val="24"/>
              </w:rPr>
              <w:t xml:space="preserve">Detect gas, foul discharge, fire, or various odors. </w:t>
            </w:r>
          </w:p>
          <w:p w14:paraId="40AA3D6C" w14:textId="5E032D5A" w:rsidR="0077570C" w:rsidRDefault="0077570C" w:rsidP="00DA42B9">
            <w:pPr>
              <w:rPr>
                <w:rFonts w:cs="Times New Roman"/>
                <w:szCs w:val="24"/>
              </w:rPr>
            </w:pPr>
          </w:p>
          <w:p w14:paraId="3AEFBCB9" w14:textId="1A27D5AF" w:rsidR="0077570C" w:rsidRDefault="0077570C" w:rsidP="00DA42B9">
            <w:pPr>
              <w:rPr>
                <w:rFonts w:cs="Times New Roman"/>
                <w:szCs w:val="24"/>
              </w:rPr>
            </w:pPr>
          </w:p>
          <w:p w14:paraId="053D5133" w14:textId="1C60D4F7" w:rsidR="0077570C" w:rsidRDefault="0077570C" w:rsidP="00DA42B9">
            <w:pPr>
              <w:rPr>
                <w:rFonts w:cs="Times New Roman"/>
                <w:szCs w:val="24"/>
              </w:rPr>
            </w:pPr>
          </w:p>
          <w:p w14:paraId="49D6CD7D" w14:textId="5096125F" w:rsidR="0077570C" w:rsidRDefault="0077570C" w:rsidP="00DA42B9">
            <w:pPr>
              <w:rPr>
                <w:rFonts w:cs="Times New Roman"/>
                <w:szCs w:val="24"/>
              </w:rPr>
            </w:pPr>
          </w:p>
          <w:p w14:paraId="284B97D0" w14:textId="770BBD1B" w:rsidR="0077570C" w:rsidRDefault="0077570C" w:rsidP="00DA42B9">
            <w:pPr>
              <w:rPr>
                <w:rFonts w:cs="Times New Roman"/>
                <w:szCs w:val="24"/>
              </w:rPr>
            </w:pPr>
          </w:p>
          <w:p w14:paraId="1862BE01" w14:textId="1F1FF652" w:rsidR="0077570C" w:rsidRDefault="0077570C" w:rsidP="00DA42B9">
            <w:pPr>
              <w:rPr>
                <w:rFonts w:cs="Times New Roman"/>
                <w:szCs w:val="24"/>
              </w:rPr>
            </w:pPr>
          </w:p>
          <w:p w14:paraId="283965FB" w14:textId="3D0A1EE2" w:rsidR="0077570C" w:rsidRDefault="0077570C" w:rsidP="00DA42B9">
            <w:pPr>
              <w:rPr>
                <w:rFonts w:cs="Times New Roman"/>
                <w:szCs w:val="24"/>
              </w:rPr>
            </w:pPr>
          </w:p>
          <w:p w14:paraId="484F8FA1" w14:textId="2F45F0ED" w:rsidR="0077570C" w:rsidRDefault="0077570C" w:rsidP="00DA42B9">
            <w:pPr>
              <w:rPr>
                <w:rFonts w:cs="Times New Roman"/>
                <w:szCs w:val="24"/>
              </w:rPr>
            </w:pPr>
          </w:p>
          <w:p w14:paraId="29387AFB" w14:textId="76D2C293" w:rsidR="0077570C" w:rsidRDefault="0077570C" w:rsidP="00DA42B9">
            <w:pPr>
              <w:rPr>
                <w:rFonts w:cs="Times New Roman"/>
                <w:szCs w:val="24"/>
              </w:rPr>
            </w:pPr>
          </w:p>
          <w:p w14:paraId="0E7F87FA" w14:textId="4D903DFD" w:rsidR="0077570C" w:rsidRDefault="0077570C" w:rsidP="00DA42B9">
            <w:pPr>
              <w:rPr>
                <w:rFonts w:cs="Times New Roman"/>
                <w:szCs w:val="24"/>
              </w:rPr>
            </w:pPr>
          </w:p>
          <w:p w14:paraId="31A6E748" w14:textId="77777777" w:rsidR="0077570C" w:rsidRPr="00DA42B9" w:rsidRDefault="0077570C" w:rsidP="00DA42B9">
            <w:pPr>
              <w:rPr>
                <w:rFonts w:cs="Times New Roman"/>
                <w:szCs w:val="24"/>
              </w:rPr>
            </w:pPr>
          </w:p>
          <w:p w14:paraId="49E6BCE5" w14:textId="77777777" w:rsidR="00DA42B9" w:rsidRPr="00DA42B9" w:rsidRDefault="00DA42B9" w:rsidP="00DA42B9">
            <w:pPr>
              <w:rPr>
                <w:rFonts w:cs="Times New Roman"/>
                <w:szCs w:val="24"/>
              </w:rPr>
            </w:pPr>
          </w:p>
        </w:tc>
      </w:tr>
      <w:tr w:rsidR="00DA42B9" w:rsidRPr="00DA42B9" w14:paraId="70C53007" w14:textId="77777777" w:rsidTr="00DA42B9">
        <w:tc>
          <w:tcPr>
            <w:tcW w:w="2595" w:type="dxa"/>
          </w:tcPr>
          <w:p w14:paraId="1F00FA26" w14:textId="77777777" w:rsidR="00DA42B9" w:rsidRPr="00DA42B9" w:rsidRDefault="00DA42B9" w:rsidP="00DA42B9">
            <w:pPr>
              <w:rPr>
                <w:rFonts w:cs="Times New Roman"/>
                <w:b/>
                <w:bCs/>
                <w:szCs w:val="24"/>
              </w:rPr>
            </w:pPr>
            <w:r w:rsidRPr="00DA42B9">
              <w:rPr>
                <w:rFonts w:cs="Times New Roman"/>
                <w:b/>
                <w:bCs/>
                <w:szCs w:val="24"/>
              </w:rPr>
              <w:lastRenderedPageBreak/>
              <w:t>Functional Mobility</w:t>
            </w:r>
          </w:p>
          <w:p w14:paraId="03894991" w14:textId="77777777" w:rsidR="00DA42B9" w:rsidRPr="00DA42B9" w:rsidRDefault="00DA42B9" w:rsidP="00DA42B9">
            <w:pPr>
              <w:rPr>
                <w:rFonts w:cs="Times New Roman"/>
                <w:b/>
                <w:bCs/>
                <w:szCs w:val="24"/>
              </w:rPr>
            </w:pPr>
          </w:p>
          <w:p w14:paraId="44D7F746" w14:textId="77777777" w:rsidR="00DA42B9" w:rsidRPr="00DA42B9" w:rsidRDefault="00DA42B9" w:rsidP="00DA42B9">
            <w:pPr>
              <w:rPr>
                <w:rFonts w:cs="Times New Roman"/>
                <w:b/>
                <w:bCs/>
                <w:szCs w:val="24"/>
              </w:rPr>
            </w:pPr>
          </w:p>
        </w:tc>
        <w:tc>
          <w:tcPr>
            <w:tcW w:w="2975" w:type="dxa"/>
          </w:tcPr>
          <w:p w14:paraId="2C3609BA" w14:textId="77777777" w:rsidR="00DA42B9" w:rsidRPr="00DA42B9" w:rsidRDefault="00DA42B9" w:rsidP="00DA42B9">
            <w:pPr>
              <w:rPr>
                <w:rFonts w:cs="Times New Roman"/>
                <w:szCs w:val="24"/>
              </w:rPr>
            </w:pPr>
            <w:r w:rsidRPr="00DA42B9">
              <w:rPr>
                <w:rFonts w:cs="Times New Roman"/>
                <w:szCs w:val="24"/>
              </w:rPr>
              <w:t xml:space="preserve">Students must be able to: </w:t>
            </w:r>
          </w:p>
          <w:p w14:paraId="3020017C" w14:textId="77777777" w:rsidR="00DA42B9" w:rsidRPr="00DA42B9" w:rsidRDefault="00DA42B9" w:rsidP="00B72A20">
            <w:pPr>
              <w:numPr>
                <w:ilvl w:val="0"/>
                <w:numId w:val="20"/>
              </w:numPr>
              <w:ind w:left="316" w:hanging="316"/>
              <w:contextualSpacing/>
              <w:rPr>
                <w:rFonts w:cs="Times New Roman"/>
                <w:szCs w:val="24"/>
              </w:rPr>
            </w:pPr>
            <w:r w:rsidRPr="00DA42B9">
              <w:rPr>
                <w:rFonts w:cs="Times New Roman"/>
                <w:szCs w:val="24"/>
              </w:rPr>
              <w:t xml:space="preserve">Sit for 2-3 hours </w:t>
            </w:r>
          </w:p>
          <w:p w14:paraId="56E5AE83" w14:textId="77777777" w:rsidR="00DA42B9" w:rsidRPr="00DA42B9" w:rsidRDefault="00DA42B9" w:rsidP="00B72A20">
            <w:pPr>
              <w:numPr>
                <w:ilvl w:val="0"/>
                <w:numId w:val="20"/>
              </w:numPr>
              <w:ind w:left="316" w:hanging="316"/>
              <w:contextualSpacing/>
              <w:rPr>
                <w:rFonts w:cs="Times New Roman"/>
                <w:szCs w:val="24"/>
              </w:rPr>
            </w:pPr>
            <w:r w:rsidRPr="00DA42B9">
              <w:rPr>
                <w:rFonts w:cs="Times New Roman"/>
                <w:szCs w:val="24"/>
              </w:rPr>
              <w:t xml:space="preserve">Stand /walk for 8-12 hours </w:t>
            </w:r>
          </w:p>
          <w:p w14:paraId="4464C7D5" w14:textId="77777777" w:rsidR="00DA42B9" w:rsidRPr="00DA42B9" w:rsidRDefault="00DA42B9" w:rsidP="00B72A20">
            <w:pPr>
              <w:numPr>
                <w:ilvl w:val="0"/>
                <w:numId w:val="20"/>
              </w:numPr>
              <w:ind w:left="316" w:hanging="316"/>
              <w:contextualSpacing/>
              <w:rPr>
                <w:rFonts w:cs="Times New Roman"/>
                <w:szCs w:val="24"/>
              </w:rPr>
            </w:pPr>
            <w:r w:rsidRPr="00DA42B9">
              <w:rPr>
                <w:rFonts w:cs="Times New Roman"/>
                <w:szCs w:val="24"/>
              </w:rPr>
              <w:t>Bend at the waist to touch the floor</w:t>
            </w:r>
          </w:p>
          <w:p w14:paraId="695313F6" w14:textId="77777777" w:rsidR="00DA42B9" w:rsidRPr="00DA42B9" w:rsidRDefault="00DA42B9" w:rsidP="00B72A20">
            <w:pPr>
              <w:numPr>
                <w:ilvl w:val="0"/>
                <w:numId w:val="20"/>
              </w:numPr>
              <w:ind w:left="316" w:hanging="316"/>
              <w:contextualSpacing/>
              <w:rPr>
                <w:rFonts w:cs="Times New Roman"/>
                <w:szCs w:val="24"/>
              </w:rPr>
            </w:pPr>
            <w:r w:rsidRPr="00DA42B9">
              <w:rPr>
                <w:rFonts w:cs="Times New Roman"/>
                <w:szCs w:val="24"/>
              </w:rPr>
              <w:t>Reach above the shoulders</w:t>
            </w:r>
          </w:p>
          <w:p w14:paraId="3331BF8D" w14:textId="77777777" w:rsidR="00DA42B9" w:rsidRPr="00DA42B9" w:rsidRDefault="00DA42B9" w:rsidP="00B72A20">
            <w:pPr>
              <w:numPr>
                <w:ilvl w:val="0"/>
                <w:numId w:val="20"/>
              </w:numPr>
              <w:ind w:left="316" w:hanging="316"/>
              <w:contextualSpacing/>
              <w:rPr>
                <w:rFonts w:cs="Times New Roman"/>
                <w:szCs w:val="24"/>
              </w:rPr>
            </w:pPr>
            <w:r w:rsidRPr="00DA42B9">
              <w:rPr>
                <w:rFonts w:cs="Times New Roman"/>
                <w:szCs w:val="24"/>
              </w:rPr>
              <w:t>Twist at the waist</w:t>
            </w:r>
          </w:p>
          <w:p w14:paraId="168E4F61" w14:textId="77777777" w:rsidR="00DA42B9" w:rsidRPr="00DA42B9" w:rsidRDefault="00DA42B9" w:rsidP="00B72A20">
            <w:pPr>
              <w:numPr>
                <w:ilvl w:val="0"/>
                <w:numId w:val="20"/>
              </w:numPr>
              <w:ind w:left="316" w:hanging="316"/>
              <w:contextualSpacing/>
              <w:rPr>
                <w:rFonts w:cs="Times New Roman"/>
                <w:szCs w:val="24"/>
              </w:rPr>
            </w:pPr>
            <w:r w:rsidRPr="00DA42B9">
              <w:rPr>
                <w:rFonts w:cs="Times New Roman"/>
                <w:szCs w:val="24"/>
              </w:rPr>
              <w:t>Kneel or squat at the knees</w:t>
            </w:r>
          </w:p>
          <w:p w14:paraId="6C87F6D4" w14:textId="5195C070" w:rsidR="00DA42B9" w:rsidRPr="00DA42B9" w:rsidRDefault="00DA42B9" w:rsidP="00B72A20">
            <w:pPr>
              <w:numPr>
                <w:ilvl w:val="0"/>
                <w:numId w:val="20"/>
              </w:numPr>
              <w:ind w:left="316" w:hanging="316"/>
              <w:contextualSpacing/>
              <w:rPr>
                <w:rFonts w:cs="Times New Roman"/>
                <w:szCs w:val="24"/>
              </w:rPr>
            </w:pPr>
            <w:r w:rsidRPr="00DA42B9">
              <w:rPr>
                <w:rFonts w:cs="Times New Roman"/>
                <w:szCs w:val="24"/>
              </w:rPr>
              <w:t xml:space="preserve">Lift -10 to 75 pounds for </w:t>
            </w:r>
            <w:r w:rsidR="000A0E98">
              <w:rPr>
                <w:rFonts w:cs="Times New Roman"/>
                <w:szCs w:val="24"/>
              </w:rPr>
              <w:t>client</w:t>
            </w:r>
            <w:r w:rsidRPr="00DA42B9">
              <w:rPr>
                <w:rFonts w:cs="Times New Roman"/>
                <w:szCs w:val="24"/>
              </w:rPr>
              <w:t xml:space="preserve"> care and medical equipment</w:t>
            </w:r>
          </w:p>
          <w:p w14:paraId="371524DE" w14:textId="77777777" w:rsidR="00DA42B9" w:rsidRPr="00DA42B9" w:rsidRDefault="00DA42B9" w:rsidP="00B72A20">
            <w:pPr>
              <w:numPr>
                <w:ilvl w:val="0"/>
                <w:numId w:val="20"/>
              </w:numPr>
              <w:ind w:left="316" w:hanging="316"/>
              <w:contextualSpacing/>
              <w:rPr>
                <w:rFonts w:cs="Times New Roman"/>
                <w:szCs w:val="24"/>
              </w:rPr>
            </w:pPr>
            <w:r w:rsidRPr="00DA42B9">
              <w:rPr>
                <w:rFonts w:cs="Times New Roman"/>
                <w:szCs w:val="24"/>
              </w:rPr>
              <w:t>Carry- up to 50 pounds of equipment or supplies</w:t>
            </w:r>
          </w:p>
          <w:p w14:paraId="41342A3F" w14:textId="77777777" w:rsidR="00DA42B9" w:rsidRPr="00DA42B9" w:rsidRDefault="00DA42B9" w:rsidP="00B72A20">
            <w:pPr>
              <w:numPr>
                <w:ilvl w:val="0"/>
                <w:numId w:val="20"/>
              </w:numPr>
              <w:ind w:left="316" w:hanging="316"/>
              <w:contextualSpacing/>
              <w:rPr>
                <w:rFonts w:cs="Times New Roman"/>
                <w:szCs w:val="24"/>
              </w:rPr>
            </w:pPr>
            <w:r w:rsidRPr="00DA42B9">
              <w:rPr>
                <w:rFonts w:cs="Times New Roman"/>
                <w:szCs w:val="24"/>
              </w:rPr>
              <w:t>Pulling/Pushing – up to 250 pounds</w:t>
            </w:r>
          </w:p>
          <w:p w14:paraId="09458550" w14:textId="77777777" w:rsidR="00DA42B9" w:rsidRPr="00DA42B9" w:rsidRDefault="00DA42B9" w:rsidP="00DA42B9">
            <w:pPr>
              <w:rPr>
                <w:rFonts w:cs="Times New Roman"/>
                <w:szCs w:val="24"/>
              </w:rPr>
            </w:pPr>
          </w:p>
          <w:p w14:paraId="71E069BC" w14:textId="4840D6A7" w:rsidR="00DA42B9" w:rsidRPr="00DA42B9" w:rsidRDefault="00DA42B9" w:rsidP="00DA42B9">
            <w:pPr>
              <w:rPr>
                <w:rFonts w:cs="Times New Roman"/>
                <w:szCs w:val="24"/>
              </w:rPr>
            </w:pPr>
            <w:r w:rsidRPr="00DA42B9">
              <w:rPr>
                <w:rFonts w:cs="Times New Roman"/>
                <w:szCs w:val="24"/>
              </w:rPr>
              <w:t>Manually administer CPR to resuscitate clients in emergency situations.</w:t>
            </w:r>
          </w:p>
        </w:tc>
        <w:tc>
          <w:tcPr>
            <w:tcW w:w="5140" w:type="dxa"/>
          </w:tcPr>
          <w:p w14:paraId="49454729" w14:textId="77777777" w:rsidR="00DA42B9" w:rsidRPr="00DA42B9" w:rsidRDefault="00DA42B9" w:rsidP="00DA42B9">
            <w:pPr>
              <w:rPr>
                <w:rFonts w:cs="Times New Roman"/>
                <w:szCs w:val="24"/>
              </w:rPr>
            </w:pPr>
            <w:r w:rsidRPr="00DA42B9">
              <w:rPr>
                <w:rFonts w:cs="Times New Roman"/>
                <w:szCs w:val="24"/>
              </w:rPr>
              <w:t>Perform nursing skills utilizing strength, dexterity, and mobility to move quickly and adequately in confined spaces.</w:t>
            </w:r>
          </w:p>
          <w:p w14:paraId="01C7BF19" w14:textId="77777777" w:rsidR="00DA42B9" w:rsidRPr="00DA42B9" w:rsidRDefault="00DA42B9" w:rsidP="00DA42B9">
            <w:pPr>
              <w:rPr>
                <w:rFonts w:cs="Times New Roman"/>
                <w:szCs w:val="24"/>
              </w:rPr>
            </w:pPr>
          </w:p>
          <w:p w14:paraId="66FAD555" w14:textId="77777777" w:rsidR="00DA42B9" w:rsidRPr="00DA42B9" w:rsidRDefault="00DA42B9" w:rsidP="00DA42B9">
            <w:pPr>
              <w:rPr>
                <w:rFonts w:cs="Times New Roman"/>
                <w:szCs w:val="24"/>
              </w:rPr>
            </w:pPr>
            <w:r w:rsidRPr="00DA42B9">
              <w:rPr>
                <w:rFonts w:cs="Times New Roman"/>
                <w:szCs w:val="24"/>
              </w:rPr>
              <w:t xml:space="preserve">Render care without obstructing the position of other team members or equipment. </w:t>
            </w:r>
          </w:p>
          <w:p w14:paraId="3FD70103" w14:textId="77777777" w:rsidR="00DA42B9" w:rsidRPr="00DA42B9" w:rsidRDefault="00DA42B9" w:rsidP="00DA42B9">
            <w:pPr>
              <w:rPr>
                <w:rFonts w:cs="Times New Roman"/>
                <w:szCs w:val="24"/>
              </w:rPr>
            </w:pPr>
          </w:p>
          <w:p w14:paraId="364EA67C" w14:textId="77777777" w:rsidR="00DA42B9" w:rsidRPr="00DA42B9" w:rsidRDefault="00DA42B9" w:rsidP="00DA42B9">
            <w:pPr>
              <w:rPr>
                <w:rFonts w:cs="Times New Roman"/>
                <w:szCs w:val="24"/>
              </w:rPr>
            </w:pPr>
            <w:proofErr w:type="gramStart"/>
            <w:r w:rsidRPr="00DA42B9">
              <w:rPr>
                <w:rFonts w:cs="Times New Roman"/>
                <w:szCs w:val="24"/>
              </w:rPr>
              <w:t>Possess</w:t>
            </w:r>
            <w:proofErr w:type="gramEnd"/>
            <w:r w:rsidRPr="00DA42B9">
              <w:rPr>
                <w:rFonts w:cs="Times New Roman"/>
                <w:szCs w:val="24"/>
              </w:rPr>
              <w:t xml:space="preserve"> physical stamina sufficient to remain continuously on task for up to a 12- hour clinical shift while standing, sitting, moving, lifting, and bending to perform client care activities such as turning, transferring, and moving clients.</w:t>
            </w:r>
          </w:p>
          <w:p w14:paraId="0255A716" w14:textId="77777777" w:rsidR="00DA42B9" w:rsidRPr="00DA42B9" w:rsidRDefault="00DA42B9" w:rsidP="00DA42B9">
            <w:pPr>
              <w:rPr>
                <w:rFonts w:cs="Times New Roman"/>
                <w:szCs w:val="24"/>
              </w:rPr>
            </w:pPr>
          </w:p>
          <w:p w14:paraId="79EC13EC" w14:textId="3A28BF54" w:rsidR="00DA42B9" w:rsidRPr="00DA42B9" w:rsidRDefault="00DA42B9" w:rsidP="00DA42B9">
            <w:pPr>
              <w:rPr>
                <w:rFonts w:cs="Times New Roman"/>
                <w:szCs w:val="24"/>
              </w:rPr>
            </w:pPr>
            <w:r w:rsidRPr="00DA42B9">
              <w:rPr>
                <w:rFonts w:cs="Times New Roman"/>
                <w:szCs w:val="24"/>
              </w:rPr>
              <w:t xml:space="preserve">Safely transfer clients in and out of bed and assist them with ambulation. </w:t>
            </w:r>
          </w:p>
        </w:tc>
      </w:tr>
      <w:tr w:rsidR="00DA42B9" w:rsidRPr="00DA42B9" w14:paraId="4ECD9CA9" w14:textId="77777777" w:rsidTr="00DA42B9">
        <w:tc>
          <w:tcPr>
            <w:tcW w:w="2595" w:type="dxa"/>
          </w:tcPr>
          <w:p w14:paraId="57D080F1" w14:textId="77777777" w:rsidR="00DA42B9" w:rsidRPr="00DA42B9" w:rsidRDefault="00DA42B9" w:rsidP="00DA42B9">
            <w:pPr>
              <w:rPr>
                <w:rFonts w:cs="Times New Roman"/>
                <w:b/>
                <w:bCs/>
                <w:szCs w:val="24"/>
              </w:rPr>
            </w:pPr>
            <w:r w:rsidRPr="00DA42B9">
              <w:rPr>
                <w:rFonts w:cs="Times New Roman"/>
                <w:b/>
                <w:bCs/>
                <w:szCs w:val="24"/>
              </w:rPr>
              <w:t>Motor Skills</w:t>
            </w:r>
          </w:p>
          <w:p w14:paraId="74EF75E3" w14:textId="77777777" w:rsidR="00DA42B9" w:rsidRPr="00DA42B9" w:rsidRDefault="00DA42B9" w:rsidP="00DA42B9">
            <w:pPr>
              <w:rPr>
                <w:rFonts w:cs="Times New Roman"/>
                <w:szCs w:val="24"/>
              </w:rPr>
            </w:pPr>
          </w:p>
          <w:p w14:paraId="218A8B97" w14:textId="77777777" w:rsidR="00DA42B9" w:rsidRPr="00DA42B9" w:rsidRDefault="00DA42B9" w:rsidP="00DA42B9">
            <w:pPr>
              <w:rPr>
                <w:rFonts w:cs="Times New Roman"/>
                <w:szCs w:val="24"/>
              </w:rPr>
            </w:pPr>
          </w:p>
        </w:tc>
        <w:tc>
          <w:tcPr>
            <w:tcW w:w="2975" w:type="dxa"/>
          </w:tcPr>
          <w:p w14:paraId="5B19D8BA" w14:textId="77777777" w:rsidR="00DA42B9" w:rsidRPr="00DA42B9" w:rsidRDefault="00DA42B9" w:rsidP="00DA42B9">
            <w:pPr>
              <w:rPr>
                <w:rFonts w:cs="Times New Roman"/>
                <w:szCs w:val="24"/>
              </w:rPr>
            </w:pPr>
            <w:r w:rsidRPr="00DA42B9">
              <w:rPr>
                <w:rFonts w:cs="Times New Roman"/>
                <w:szCs w:val="24"/>
              </w:rPr>
              <w:t xml:space="preserve">Students must: </w:t>
            </w:r>
          </w:p>
          <w:p w14:paraId="099C2C3E" w14:textId="4C1283ED" w:rsidR="00DA42B9" w:rsidRPr="00DA42B9" w:rsidRDefault="00DA42B9" w:rsidP="00DA42B9">
            <w:pPr>
              <w:rPr>
                <w:rFonts w:cs="Times New Roman"/>
                <w:szCs w:val="24"/>
              </w:rPr>
            </w:pPr>
            <w:r w:rsidRPr="00DA42B9">
              <w:rPr>
                <w:rFonts w:cs="Times New Roman"/>
                <w:szCs w:val="24"/>
              </w:rPr>
              <w:t xml:space="preserve">Utilize gross and fine motor skills to provide safe and effective </w:t>
            </w:r>
            <w:r w:rsidR="000A0E98">
              <w:rPr>
                <w:rFonts w:cs="Times New Roman"/>
                <w:szCs w:val="24"/>
              </w:rPr>
              <w:t>client</w:t>
            </w:r>
            <w:r w:rsidRPr="00DA42B9">
              <w:rPr>
                <w:rFonts w:cs="Times New Roman"/>
                <w:szCs w:val="24"/>
              </w:rPr>
              <w:t xml:space="preserve"> care.  </w:t>
            </w:r>
          </w:p>
          <w:p w14:paraId="475A03BD" w14:textId="77777777" w:rsidR="00DA42B9" w:rsidRPr="00DA42B9" w:rsidRDefault="00DA42B9" w:rsidP="00DA42B9">
            <w:pPr>
              <w:rPr>
                <w:rFonts w:cs="Times New Roman"/>
                <w:szCs w:val="24"/>
              </w:rPr>
            </w:pPr>
          </w:p>
        </w:tc>
        <w:tc>
          <w:tcPr>
            <w:tcW w:w="5140" w:type="dxa"/>
          </w:tcPr>
          <w:p w14:paraId="634E52DC" w14:textId="77777777" w:rsidR="00DA42B9" w:rsidRPr="00DA42B9" w:rsidRDefault="00DA42B9" w:rsidP="00DA42B9">
            <w:pPr>
              <w:rPr>
                <w:rFonts w:cs="Times New Roman"/>
                <w:szCs w:val="24"/>
              </w:rPr>
            </w:pPr>
            <w:r w:rsidRPr="00DA42B9">
              <w:rPr>
                <w:rFonts w:cs="Times New Roman"/>
                <w:szCs w:val="24"/>
              </w:rPr>
              <w:t xml:space="preserve">Ability to manipulate small objects with fingers such as insulin syringe, pills, and tubbing using a pinching motion, provide suction to clients, administer medication, perform skilled procedures, and use small equipment. </w:t>
            </w:r>
          </w:p>
        </w:tc>
      </w:tr>
    </w:tbl>
    <w:p w14:paraId="320CC6AB" w14:textId="77777777" w:rsidR="00DA42B9" w:rsidRPr="00DA42B9" w:rsidRDefault="00DA42B9" w:rsidP="00DA42B9">
      <w:pPr>
        <w:ind w:left="-720"/>
        <w:rPr>
          <w:rFonts w:cs="Times New Roman"/>
          <w:sz w:val="20"/>
          <w:szCs w:val="20"/>
        </w:rPr>
      </w:pPr>
      <w:r w:rsidRPr="00DA42B9">
        <w:rPr>
          <w:rFonts w:cs="Times New Roman"/>
          <w:sz w:val="20"/>
          <w:szCs w:val="20"/>
        </w:rPr>
        <w:t xml:space="preserve">Methodist College wishes to ensure that access to its facilities, programs, and services is available to all students, including students with disabilities (as defined by Section 504 of the Rehabilitation Act of 1973, the Americans with Disabilities Act (ADA) of 1990 and the ADA Amendments Act of 2008) and all students can study and practice with or without reasonable accommodation. Methodist College provides reasonable accommodations to all students on a nondiscriminatory basis consistent with legal requirements as outlined in the Rehabilitation Act of 1973, the Americans with Disabilities Act (ADA) of 1990 and the ADA Amendments Act of 2008. </w:t>
      </w:r>
    </w:p>
    <w:p w14:paraId="2F2E60D8" w14:textId="77777777" w:rsidR="00DA42B9" w:rsidRPr="00DA42B9" w:rsidRDefault="00DA42B9" w:rsidP="00DA42B9">
      <w:pPr>
        <w:ind w:left="-720"/>
        <w:rPr>
          <w:rFonts w:cs="Times New Roman"/>
          <w:sz w:val="20"/>
          <w:szCs w:val="20"/>
        </w:rPr>
      </w:pPr>
      <w:r w:rsidRPr="00DA42B9">
        <w:rPr>
          <w:rFonts w:cs="Times New Roman"/>
          <w:sz w:val="20"/>
          <w:szCs w:val="20"/>
        </w:rPr>
        <w:t xml:space="preserve">A reasonable accommodation is a modification or adjustment to an instructional activity, equipment, facility, program, or service that enables a qualified student with a disability to have an equal opportunity to fulfill the requirements necessary for graduation from the program. </w:t>
      </w:r>
    </w:p>
    <w:p w14:paraId="21460654" w14:textId="77777777" w:rsidR="00DA42B9" w:rsidRPr="00DA42B9" w:rsidRDefault="00DA42B9" w:rsidP="00DA42B9">
      <w:pPr>
        <w:ind w:left="-720"/>
        <w:rPr>
          <w:rFonts w:cs="Times New Roman"/>
          <w:sz w:val="20"/>
          <w:szCs w:val="20"/>
        </w:rPr>
      </w:pPr>
      <w:r w:rsidRPr="00DA42B9">
        <w:rPr>
          <w:rFonts w:cs="Times New Roman"/>
          <w:sz w:val="20"/>
          <w:szCs w:val="20"/>
        </w:rPr>
        <w:t xml:space="preserve">To be eligible for accommodations, a student must have a documented disability of (a) a physical or mental impairment that substantially limits one or more major life activities of such individual; (b) a record of such impairment; or (c) be regarded as having such a condition accommodation. </w:t>
      </w:r>
    </w:p>
    <w:p w14:paraId="60D0EDB0" w14:textId="72E14A52" w:rsidR="00495A83" w:rsidRPr="00B620F1" w:rsidRDefault="00DA42B9" w:rsidP="00DA42B9">
      <w:pPr>
        <w:ind w:left="-720"/>
        <w:rPr>
          <w:rFonts w:eastAsia="Times New Roman" w:cs="Times New Roman"/>
          <w:color w:val="000000"/>
          <w:szCs w:val="24"/>
        </w:rPr>
      </w:pPr>
      <w:r w:rsidRPr="00DA42B9">
        <w:rPr>
          <w:rFonts w:cs="Times New Roman"/>
          <w:sz w:val="20"/>
          <w:szCs w:val="20"/>
        </w:rPr>
        <w:t xml:space="preserve">This commitment extends to Methodist College services, facilities, and privileges. Reasonable </w:t>
      </w:r>
      <w:proofErr w:type="gramStart"/>
      <w:r w:rsidRPr="00DA42B9">
        <w:rPr>
          <w:rFonts w:cs="Times New Roman"/>
          <w:sz w:val="20"/>
          <w:szCs w:val="20"/>
        </w:rPr>
        <w:t>accommodations</w:t>
      </w:r>
      <w:proofErr w:type="gramEnd"/>
      <w:r w:rsidRPr="00DA42B9">
        <w:rPr>
          <w:rFonts w:cs="Times New Roman"/>
          <w:sz w:val="20"/>
          <w:szCs w:val="20"/>
        </w:rPr>
        <w:t xml:space="preserve"> will be made for qualified students unless they impose an undue hardship on the College or fundamentally alter the academic program.</w:t>
      </w:r>
      <w:r w:rsidR="00495A83" w:rsidRPr="00B620F1">
        <w:rPr>
          <w:rFonts w:eastAsia="Times New Roman" w:cs="Times New Roman"/>
          <w:color w:val="000000"/>
          <w:szCs w:val="24"/>
        </w:rPr>
        <w:br w:type="page"/>
      </w:r>
    </w:p>
    <w:p w14:paraId="2B9124D3" w14:textId="6199DBA9" w:rsidR="001E0509" w:rsidRPr="00B620F1" w:rsidRDefault="00495A83" w:rsidP="001D4A6A">
      <w:pPr>
        <w:pStyle w:val="Heading2"/>
        <w:jc w:val="center"/>
        <w:rPr>
          <w:rFonts w:eastAsia="Times New Roman"/>
        </w:rPr>
      </w:pPr>
      <w:bookmarkStart w:id="37" w:name="_Toc121748048"/>
      <w:bookmarkStart w:id="38" w:name="_Toc135647012"/>
      <w:r w:rsidRPr="00B620F1">
        <w:rPr>
          <w:rFonts w:eastAsia="Times New Roman"/>
        </w:rPr>
        <w:lastRenderedPageBreak/>
        <w:t>Honor Code and Civility</w:t>
      </w:r>
      <w:bookmarkEnd w:id="37"/>
      <w:bookmarkEnd w:id="38"/>
    </w:p>
    <w:p w14:paraId="55CFC17E" w14:textId="6C1AE15D" w:rsidR="00E34A8B" w:rsidRPr="00B620F1" w:rsidRDefault="00E34A8B" w:rsidP="00291A9B">
      <w:pPr>
        <w:keepNext/>
        <w:keepLines/>
        <w:spacing w:after="1" w:line="258" w:lineRule="auto"/>
        <w:ind w:left="-720" w:hanging="10"/>
        <w:outlineLvl w:val="1"/>
        <w:rPr>
          <w:rFonts w:eastAsia="Times New Roman" w:cs="Times New Roman"/>
          <w:b/>
          <w:bCs/>
          <w:smallCaps/>
          <w:color w:val="4472C4" w:themeColor="accent1"/>
          <w:spacing w:val="5"/>
          <w:szCs w:val="24"/>
        </w:rPr>
      </w:pPr>
      <w:bookmarkStart w:id="39" w:name="_Hlk109726432"/>
      <w:bookmarkStart w:id="40" w:name="_Toc111113745"/>
      <w:bookmarkStart w:id="41" w:name="_Toc135647013"/>
      <w:r w:rsidRPr="00B620F1">
        <w:rPr>
          <w:rFonts w:eastAsia="Times New Roman" w:cs="Times New Roman"/>
          <w:b/>
          <w:bCs/>
          <w:smallCaps/>
          <w:color w:val="4472C4" w:themeColor="accent1"/>
          <w:spacing w:val="5"/>
          <w:szCs w:val="24"/>
        </w:rPr>
        <w:t>Honor Code</w:t>
      </w:r>
      <w:bookmarkEnd w:id="39"/>
      <w:bookmarkEnd w:id="40"/>
      <w:bookmarkEnd w:id="41"/>
    </w:p>
    <w:p w14:paraId="5E449D40" w14:textId="77777777" w:rsidR="00291A9B" w:rsidRPr="00B620F1" w:rsidRDefault="00291A9B" w:rsidP="00291A9B">
      <w:pPr>
        <w:keepNext/>
        <w:keepLines/>
        <w:spacing w:after="1" w:line="258" w:lineRule="auto"/>
        <w:ind w:left="-720" w:hanging="10"/>
        <w:outlineLvl w:val="1"/>
        <w:rPr>
          <w:rFonts w:eastAsia="Times New Roman" w:cs="Times New Roman"/>
          <w:b/>
          <w:bCs/>
          <w:smallCaps/>
          <w:color w:val="4472C4" w:themeColor="accent1"/>
          <w:spacing w:val="5"/>
          <w:szCs w:val="24"/>
        </w:rPr>
      </w:pPr>
    </w:p>
    <w:tbl>
      <w:tblPr>
        <w:tblStyle w:val="TableGrid1"/>
        <w:tblW w:w="0" w:type="auto"/>
        <w:tblBorders>
          <w:top w:val="thinThickThinSmallGap" w:sz="24" w:space="0" w:color="auto"/>
          <w:left w:val="thinThickThinSmallGap" w:sz="24" w:space="0" w:color="auto"/>
          <w:bottom w:val="thinThickThinSmallGap" w:sz="24" w:space="0" w:color="auto"/>
          <w:right w:val="thinThickThinSmallGap" w:sz="24" w:space="0" w:color="auto"/>
          <w:insideH w:val="none" w:sz="0" w:space="0" w:color="auto"/>
          <w:insideV w:val="none" w:sz="0" w:space="0" w:color="auto"/>
        </w:tblBorders>
        <w:tblLook w:val="04A0" w:firstRow="1" w:lastRow="0" w:firstColumn="1" w:lastColumn="0" w:noHBand="0" w:noVBand="1"/>
      </w:tblPr>
      <w:tblGrid>
        <w:gridCol w:w="9240"/>
      </w:tblGrid>
      <w:tr w:rsidR="00E34A8B" w:rsidRPr="00B620F1" w14:paraId="097B7EE0" w14:textId="77777777" w:rsidTr="00E63166">
        <w:tc>
          <w:tcPr>
            <w:tcW w:w="10857" w:type="dxa"/>
          </w:tcPr>
          <w:p w14:paraId="1E3ED6F7" w14:textId="77777777" w:rsidR="00E34A8B" w:rsidRPr="00B620F1" w:rsidRDefault="00E34A8B" w:rsidP="00E34A8B">
            <w:pPr>
              <w:spacing w:after="36" w:line="259" w:lineRule="auto"/>
              <w:jc w:val="center"/>
              <w:rPr>
                <w:rFonts w:eastAsia="Times New Roman" w:cs="Times New Roman"/>
                <w:b/>
                <w:bCs/>
                <w:color w:val="000000"/>
                <w:szCs w:val="24"/>
              </w:rPr>
            </w:pPr>
            <w:r w:rsidRPr="00B620F1">
              <w:rPr>
                <w:rFonts w:eastAsia="Times New Roman" w:cs="Times New Roman"/>
                <w:b/>
                <w:bCs/>
                <w:color w:val="000000"/>
                <w:szCs w:val="24"/>
              </w:rPr>
              <w:t>Methodist College</w:t>
            </w:r>
          </w:p>
          <w:p w14:paraId="6BC9938D" w14:textId="77777777" w:rsidR="00E34A8B" w:rsidRPr="00B620F1" w:rsidRDefault="00E34A8B" w:rsidP="00E34A8B">
            <w:pPr>
              <w:spacing w:after="36" w:line="259" w:lineRule="auto"/>
              <w:jc w:val="center"/>
              <w:rPr>
                <w:rFonts w:eastAsia="Times New Roman" w:cs="Times New Roman"/>
                <w:b/>
                <w:bCs/>
                <w:color w:val="000000"/>
                <w:szCs w:val="24"/>
              </w:rPr>
            </w:pPr>
            <w:r w:rsidRPr="00B620F1">
              <w:rPr>
                <w:rFonts w:eastAsia="Times New Roman" w:cs="Times New Roman"/>
                <w:b/>
                <w:bCs/>
                <w:color w:val="000000"/>
                <w:szCs w:val="24"/>
              </w:rPr>
              <w:t>Department of Nursing</w:t>
            </w:r>
          </w:p>
          <w:p w14:paraId="2F2E6F8D" w14:textId="77777777" w:rsidR="00E34A8B" w:rsidRPr="00B620F1" w:rsidRDefault="00E34A8B" w:rsidP="00E34A8B">
            <w:pPr>
              <w:spacing w:after="36" w:line="259" w:lineRule="auto"/>
              <w:jc w:val="center"/>
              <w:rPr>
                <w:rFonts w:eastAsia="Times New Roman" w:cs="Times New Roman"/>
                <w:b/>
                <w:bCs/>
                <w:color w:val="000000"/>
                <w:szCs w:val="24"/>
              </w:rPr>
            </w:pPr>
            <w:r w:rsidRPr="00B620F1">
              <w:rPr>
                <w:rFonts w:eastAsia="Times New Roman" w:cs="Times New Roman"/>
                <w:b/>
                <w:bCs/>
                <w:color w:val="000000"/>
                <w:szCs w:val="24"/>
              </w:rPr>
              <w:t>Honor Code</w:t>
            </w:r>
          </w:p>
          <w:p w14:paraId="237A3A48" w14:textId="77777777" w:rsidR="00E34A8B" w:rsidRPr="00B620F1" w:rsidRDefault="00E34A8B" w:rsidP="00E34A8B">
            <w:pPr>
              <w:spacing w:after="36" w:line="259" w:lineRule="auto"/>
              <w:jc w:val="center"/>
              <w:rPr>
                <w:rFonts w:eastAsia="Times New Roman" w:cs="Times New Roman"/>
                <w:b/>
                <w:bCs/>
                <w:color w:val="000000"/>
                <w:szCs w:val="24"/>
              </w:rPr>
            </w:pPr>
          </w:p>
          <w:p w14:paraId="231AAFA1" w14:textId="77777777" w:rsidR="00E34A8B" w:rsidRPr="00B620F1" w:rsidRDefault="00E34A8B" w:rsidP="00E34A8B">
            <w:pPr>
              <w:spacing w:after="36" w:line="259" w:lineRule="auto"/>
              <w:ind w:left="360"/>
              <w:rPr>
                <w:rFonts w:eastAsia="Times New Roman" w:cs="Times New Roman"/>
                <w:i/>
                <w:iCs/>
                <w:color w:val="000000"/>
                <w:szCs w:val="24"/>
              </w:rPr>
            </w:pPr>
            <w:r w:rsidRPr="00B620F1">
              <w:rPr>
                <w:rFonts w:eastAsia="Times New Roman" w:cs="Times New Roman"/>
                <w:i/>
                <w:iCs/>
                <w:color w:val="000000"/>
                <w:szCs w:val="24"/>
              </w:rPr>
              <w:t xml:space="preserve">As a nursing student at Methodist College, I will </w:t>
            </w:r>
          </w:p>
          <w:p w14:paraId="51D0744D" w14:textId="77777777" w:rsidR="00E34A8B" w:rsidRPr="00B620F1" w:rsidRDefault="00E34A8B" w:rsidP="00B72A20">
            <w:pPr>
              <w:numPr>
                <w:ilvl w:val="0"/>
                <w:numId w:val="1"/>
              </w:numPr>
              <w:spacing w:after="36" w:line="259" w:lineRule="auto"/>
              <w:contextualSpacing/>
              <w:rPr>
                <w:rFonts w:eastAsia="Times New Roman" w:cs="Times New Roman"/>
                <w:i/>
                <w:iCs/>
                <w:color w:val="000000"/>
                <w:szCs w:val="24"/>
              </w:rPr>
            </w:pPr>
            <w:r w:rsidRPr="00B620F1">
              <w:rPr>
                <w:rFonts w:eastAsia="Times New Roman" w:cs="Times New Roman"/>
                <w:i/>
                <w:iCs/>
                <w:color w:val="000000"/>
                <w:szCs w:val="24"/>
              </w:rPr>
              <w:t>Follow and honor the code of conduct as expressed in the Methodist Student Handbook.</w:t>
            </w:r>
          </w:p>
          <w:p w14:paraId="450A8C62" w14:textId="77777777" w:rsidR="00E34A8B" w:rsidRPr="00B620F1" w:rsidRDefault="00E34A8B" w:rsidP="00B72A20">
            <w:pPr>
              <w:numPr>
                <w:ilvl w:val="0"/>
                <w:numId w:val="1"/>
              </w:numPr>
              <w:spacing w:after="36" w:line="259" w:lineRule="auto"/>
              <w:contextualSpacing/>
              <w:rPr>
                <w:rFonts w:eastAsia="Times New Roman" w:cs="Times New Roman"/>
                <w:i/>
                <w:iCs/>
                <w:color w:val="000000"/>
                <w:szCs w:val="24"/>
              </w:rPr>
            </w:pPr>
            <w:r w:rsidRPr="00B620F1">
              <w:rPr>
                <w:rFonts w:eastAsia="Times New Roman" w:cs="Times New Roman"/>
                <w:i/>
                <w:iCs/>
                <w:color w:val="000000"/>
                <w:szCs w:val="24"/>
              </w:rPr>
              <w:t>Be honest and trustworthy in all my interactions.</w:t>
            </w:r>
          </w:p>
          <w:p w14:paraId="40B86059" w14:textId="77777777" w:rsidR="00E34A8B" w:rsidRPr="00B620F1" w:rsidRDefault="00E34A8B" w:rsidP="00B72A20">
            <w:pPr>
              <w:numPr>
                <w:ilvl w:val="0"/>
                <w:numId w:val="1"/>
              </w:numPr>
              <w:spacing w:after="36" w:line="259" w:lineRule="auto"/>
              <w:contextualSpacing/>
              <w:rPr>
                <w:rFonts w:eastAsia="Times New Roman" w:cs="Times New Roman"/>
                <w:i/>
                <w:iCs/>
                <w:color w:val="000000"/>
                <w:szCs w:val="24"/>
              </w:rPr>
            </w:pPr>
            <w:r w:rsidRPr="00B620F1">
              <w:rPr>
                <w:rFonts w:eastAsia="Times New Roman" w:cs="Times New Roman"/>
                <w:i/>
                <w:iCs/>
                <w:color w:val="000000"/>
                <w:szCs w:val="24"/>
              </w:rPr>
              <w:t>Respect myself, instructors, colleagues, peers, and community members in all I do and speak.</w:t>
            </w:r>
          </w:p>
          <w:p w14:paraId="7C54FA83" w14:textId="77777777" w:rsidR="00E34A8B" w:rsidRPr="00B620F1" w:rsidRDefault="00E34A8B" w:rsidP="00B72A20">
            <w:pPr>
              <w:numPr>
                <w:ilvl w:val="0"/>
                <w:numId w:val="1"/>
              </w:numPr>
              <w:spacing w:after="36" w:line="259" w:lineRule="auto"/>
              <w:contextualSpacing/>
              <w:rPr>
                <w:rFonts w:eastAsia="Times New Roman" w:cs="Times New Roman"/>
                <w:i/>
                <w:iCs/>
                <w:color w:val="000000"/>
                <w:szCs w:val="24"/>
              </w:rPr>
            </w:pPr>
            <w:r w:rsidRPr="00B620F1">
              <w:rPr>
                <w:rFonts w:eastAsia="Times New Roman" w:cs="Times New Roman"/>
                <w:i/>
                <w:iCs/>
                <w:color w:val="000000"/>
                <w:szCs w:val="24"/>
              </w:rPr>
              <w:t xml:space="preserve">Act rationally and responsibility in all my educational endeavors and actions.  </w:t>
            </w:r>
          </w:p>
          <w:p w14:paraId="631B7F08" w14:textId="77777777" w:rsidR="00E34A8B" w:rsidRPr="00B620F1" w:rsidRDefault="00E34A8B" w:rsidP="00B72A20">
            <w:pPr>
              <w:numPr>
                <w:ilvl w:val="0"/>
                <w:numId w:val="1"/>
              </w:numPr>
              <w:spacing w:after="36" w:line="259" w:lineRule="auto"/>
              <w:contextualSpacing/>
              <w:rPr>
                <w:rFonts w:eastAsia="Times New Roman" w:cs="Times New Roman"/>
                <w:b/>
                <w:bCs/>
                <w:color w:val="000000"/>
                <w:szCs w:val="24"/>
              </w:rPr>
            </w:pPr>
            <w:r w:rsidRPr="00B620F1">
              <w:rPr>
                <w:rFonts w:eastAsia="Times New Roman" w:cs="Times New Roman"/>
                <w:i/>
                <w:iCs/>
                <w:color w:val="000000"/>
                <w:szCs w:val="24"/>
              </w:rPr>
              <w:t>Be accountable for my studies, clinical experiences, and outcomes.</w:t>
            </w:r>
          </w:p>
          <w:p w14:paraId="30E53118" w14:textId="77777777" w:rsidR="00E34A8B" w:rsidRPr="00B620F1" w:rsidRDefault="00E34A8B" w:rsidP="00E34A8B">
            <w:pPr>
              <w:spacing w:after="36" w:line="259" w:lineRule="auto"/>
              <w:rPr>
                <w:rFonts w:eastAsia="Times New Roman" w:cs="Times New Roman"/>
                <w:b/>
                <w:bCs/>
                <w:color w:val="000000"/>
                <w:szCs w:val="24"/>
              </w:rPr>
            </w:pPr>
          </w:p>
          <w:p w14:paraId="639941BB" w14:textId="77777777" w:rsidR="00E34A8B" w:rsidRPr="00B620F1" w:rsidRDefault="00E34A8B" w:rsidP="00E34A8B">
            <w:pPr>
              <w:spacing w:after="36" w:line="259" w:lineRule="auto"/>
              <w:jc w:val="center"/>
              <w:rPr>
                <w:rFonts w:eastAsia="Times New Roman" w:cs="Times New Roman"/>
                <w:color w:val="000000"/>
                <w:szCs w:val="24"/>
              </w:rPr>
            </w:pPr>
          </w:p>
        </w:tc>
      </w:tr>
    </w:tbl>
    <w:p w14:paraId="61BF05FB" w14:textId="77777777" w:rsidR="00E34A8B" w:rsidRPr="00B620F1" w:rsidRDefault="00E34A8B" w:rsidP="00E34A8B">
      <w:pPr>
        <w:spacing w:after="36"/>
        <w:rPr>
          <w:rFonts w:eastAsia="Times New Roman" w:cs="Times New Roman"/>
          <w:color w:val="000000"/>
          <w:szCs w:val="24"/>
        </w:rPr>
      </w:pPr>
    </w:p>
    <w:p w14:paraId="78554745" w14:textId="77777777" w:rsidR="00E34A8B" w:rsidRPr="00B620F1" w:rsidRDefault="00E34A8B" w:rsidP="00291A9B">
      <w:pPr>
        <w:keepNext/>
        <w:keepLines/>
        <w:spacing w:after="1" w:line="258" w:lineRule="auto"/>
        <w:ind w:left="-720" w:hanging="10"/>
        <w:outlineLvl w:val="1"/>
        <w:rPr>
          <w:rFonts w:eastAsia="Times New Roman" w:cs="Times New Roman"/>
          <w:b/>
          <w:bCs/>
          <w:smallCaps/>
          <w:color w:val="4472C4" w:themeColor="accent1"/>
          <w:spacing w:val="5"/>
          <w:szCs w:val="24"/>
        </w:rPr>
      </w:pPr>
      <w:bookmarkStart w:id="42" w:name="_Toc111113746"/>
      <w:bookmarkStart w:id="43" w:name="_Toc135647014"/>
      <w:bookmarkStart w:id="44" w:name="_Hlk141171176"/>
      <w:r w:rsidRPr="00B620F1">
        <w:rPr>
          <w:rFonts w:eastAsia="Times New Roman" w:cs="Times New Roman"/>
          <w:b/>
          <w:bCs/>
          <w:smallCaps/>
          <w:color w:val="4472C4" w:themeColor="accent1"/>
          <w:spacing w:val="5"/>
          <w:szCs w:val="24"/>
        </w:rPr>
        <w:t>Civility Statement</w:t>
      </w:r>
      <w:bookmarkEnd w:id="42"/>
      <w:bookmarkEnd w:id="43"/>
    </w:p>
    <w:bookmarkEnd w:id="44"/>
    <w:p w14:paraId="7A9C2124" w14:textId="5DB1C2B6" w:rsidR="00E34A8B" w:rsidRDefault="00E34A8B" w:rsidP="00291A9B">
      <w:pPr>
        <w:spacing w:after="11" w:line="248" w:lineRule="auto"/>
        <w:ind w:left="-720"/>
      </w:pPr>
      <w:r w:rsidRPr="00B620F1">
        <w:rPr>
          <w:rFonts w:eastAsia="Times New Roman" w:cs="Times New Roman"/>
          <w:color w:val="000000"/>
          <w:szCs w:val="24"/>
        </w:rPr>
        <w:t xml:space="preserve">Provision </w:t>
      </w:r>
      <w:r w:rsidR="00F520E9">
        <w:rPr>
          <w:rFonts w:eastAsia="Times New Roman" w:cs="Times New Roman"/>
          <w:color w:val="000000"/>
          <w:szCs w:val="24"/>
        </w:rPr>
        <w:t>6</w:t>
      </w:r>
      <w:r w:rsidRPr="00B620F1">
        <w:rPr>
          <w:rFonts w:eastAsia="Times New Roman" w:cs="Times New Roman"/>
          <w:color w:val="000000"/>
          <w:szCs w:val="24"/>
        </w:rPr>
        <w:t>.</w:t>
      </w:r>
      <w:r w:rsidR="00F520E9">
        <w:rPr>
          <w:rFonts w:eastAsia="Times New Roman" w:cs="Times New Roman"/>
          <w:color w:val="000000"/>
          <w:szCs w:val="24"/>
        </w:rPr>
        <w:t xml:space="preserve">2 </w:t>
      </w:r>
      <w:r w:rsidR="00F520E9" w:rsidRPr="00F520E9">
        <w:rPr>
          <w:rFonts w:eastAsia="Times New Roman" w:cs="Times New Roman"/>
          <w:color w:val="000000"/>
          <w:szCs w:val="24"/>
        </w:rPr>
        <w:t>The Environment and Ethical Obligation</w:t>
      </w:r>
      <w:r w:rsidRPr="00B620F1">
        <w:rPr>
          <w:rFonts w:eastAsia="Times New Roman" w:cs="Times New Roman"/>
          <w:color w:val="000000"/>
          <w:szCs w:val="24"/>
        </w:rPr>
        <w:t>:</w:t>
      </w:r>
      <w:r w:rsidR="00F520E9">
        <w:rPr>
          <w:rFonts w:eastAsia="Times New Roman" w:cs="Times New Roman"/>
          <w:color w:val="000000"/>
          <w:szCs w:val="24"/>
        </w:rPr>
        <w:t xml:space="preserve"> </w:t>
      </w:r>
      <w:r w:rsidR="00F520E9" w:rsidRPr="00F520E9">
        <w:rPr>
          <w:rFonts w:eastAsia="Times New Roman" w:cs="Times New Roman"/>
          <w:color w:val="000000"/>
          <w:szCs w:val="24"/>
        </w:rPr>
        <w:t>Nurses, through individual and collective effort, establish, maintain, and improve the ethical environment of the work setting that affects nursing care and the well-being of nurses.</w:t>
      </w:r>
      <w:r w:rsidRPr="00B620F1">
        <w:rPr>
          <w:rFonts w:eastAsia="Times New Roman" w:cs="Times New Roman"/>
          <w:color w:val="000000"/>
          <w:szCs w:val="24"/>
        </w:rPr>
        <w:t xml:space="preserve"> American Nursing Association. 20</w:t>
      </w:r>
      <w:r w:rsidR="00F520E9">
        <w:rPr>
          <w:rFonts w:eastAsia="Times New Roman" w:cs="Times New Roman"/>
          <w:color w:val="000000"/>
          <w:szCs w:val="24"/>
        </w:rPr>
        <w:t>2</w:t>
      </w:r>
      <w:r w:rsidRPr="00B620F1">
        <w:rPr>
          <w:rFonts w:eastAsia="Times New Roman" w:cs="Times New Roman"/>
          <w:color w:val="000000"/>
          <w:szCs w:val="24"/>
        </w:rPr>
        <w:t xml:space="preserve">5 Codes of Ethics for Nurses.  Washington, D.C., DC: American Nurses Publishing. </w:t>
      </w:r>
      <w:hyperlink r:id="rId21" w:history="1">
        <w:r w:rsidR="002640FB" w:rsidRPr="002640FB">
          <w:rPr>
            <w:color w:val="0000FF"/>
            <w:u w:val="single"/>
          </w:rPr>
          <w:t>2025 Code of Ethics for Nurses | American Nurses Enterprise</w:t>
        </w:r>
      </w:hyperlink>
    </w:p>
    <w:p w14:paraId="7F68FBC6" w14:textId="2ACE04D1" w:rsidR="00E34A8B" w:rsidRPr="004B5B93" w:rsidRDefault="00E34A8B" w:rsidP="00291A9B">
      <w:pPr>
        <w:spacing w:after="11" w:line="248" w:lineRule="auto"/>
        <w:ind w:left="-720"/>
        <w:rPr>
          <w:rFonts w:eastAsia="Times New Roman" w:cs="Times New Roman"/>
          <w:color w:val="000000"/>
          <w:szCs w:val="24"/>
        </w:rPr>
      </w:pPr>
      <w:r w:rsidRPr="00B620F1">
        <w:rPr>
          <w:rFonts w:eastAsia="Times New Roman" w:cs="Times New Roman"/>
          <w:color w:val="000000"/>
          <w:szCs w:val="24"/>
        </w:rPr>
        <w:t xml:space="preserve">The nurse creates an ethical environment and culture of civility and kindness treating colleagues, coworkers, employees, faculty, staff, students and others with dignity and respect. </w:t>
      </w:r>
      <w:r w:rsidRPr="004B5B93">
        <w:rPr>
          <w:rFonts w:eastAsia="Times New Roman" w:cs="Times New Roman"/>
          <w:color w:val="000000"/>
          <w:szCs w:val="24"/>
        </w:rPr>
        <w:t xml:space="preserve">Failure to comply with the civility statement will result in a Code of Conduct violation. </w:t>
      </w:r>
    </w:p>
    <w:p w14:paraId="306965AF" w14:textId="566EAD2F" w:rsidR="00BB6CBF" w:rsidRPr="004B5B93" w:rsidRDefault="00BB6CBF" w:rsidP="00291A9B">
      <w:pPr>
        <w:spacing w:after="11" w:line="248" w:lineRule="auto"/>
        <w:ind w:left="-720"/>
        <w:rPr>
          <w:rFonts w:eastAsia="Times New Roman" w:cs="Times New Roman"/>
          <w:color w:val="000000"/>
          <w:szCs w:val="24"/>
        </w:rPr>
      </w:pPr>
    </w:p>
    <w:p w14:paraId="7D7781C3" w14:textId="4D8403DD" w:rsidR="00CC76CB" w:rsidRDefault="00CC76CB" w:rsidP="00BB6CBF">
      <w:pPr>
        <w:keepNext/>
        <w:keepLines/>
        <w:spacing w:after="1" w:line="258" w:lineRule="auto"/>
        <w:ind w:left="-720" w:hanging="10"/>
        <w:outlineLvl w:val="1"/>
        <w:rPr>
          <w:rFonts w:eastAsia="Times New Roman" w:cs="Times New Roman"/>
          <w:b/>
          <w:bCs/>
          <w:smallCaps/>
          <w:color w:val="4472C4" w:themeColor="accent1"/>
          <w:spacing w:val="5"/>
          <w:szCs w:val="24"/>
        </w:rPr>
      </w:pPr>
      <w:bookmarkStart w:id="45" w:name="_Hlk141181551"/>
    </w:p>
    <w:p w14:paraId="2BCC632F" w14:textId="77777777" w:rsidR="00CC76CB" w:rsidRDefault="00CC76CB">
      <w:pPr>
        <w:rPr>
          <w:rFonts w:eastAsia="Times New Roman" w:cs="Times New Roman"/>
          <w:b/>
          <w:bCs/>
          <w:smallCaps/>
          <w:color w:val="4472C4" w:themeColor="accent1"/>
          <w:spacing w:val="5"/>
          <w:szCs w:val="24"/>
        </w:rPr>
      </w:pPr>
      <w:r>
        <w:rPr>
          <w:rFonts w:eastAsia="Times New Roman" w:cs="Times New Roman"/>
          <w:b/>
          <w:bCs/>
          <w:smallCaps/>
          <w:color w:val="4472C4" w:themeColor="accent1"/>
          <w:spacing w:val="5"/>
          <w:szCs w:val="24"/>
        </w:rPr>
        <w:br w:type="page"/>
      </w:r>
    </w:p>
    <w:p w14:paraId="1FC50657" w14:textId="54E9E393" w:rsidR="00BB6CBF" w:rsidRPr="00B620F1" w:rsidRDefault="00BB6CBF" w:rsidP="00BB6CBF">
      <w:pPr>
        <w:keepNext/>
        <w:keepLines/>
        <w:spacing w:after="1" w:line="258" w:lineRule="auto"/>
        <w:ind w:left="-720" w:hanging="10"/>
        <w:outlineLvl w:val="1"/>
        <w:rPr>
          <w:rFonts w:eastAsia="Times New Roman" w:cs="Times New Roman"/>
          <w:b/>
          <w:bCs/>
          <w:smallCaps/>
          <w:color w:val="4472C4" w:themeColor="accent1"/>
          <w:spacing w:val="5"/>
          <w:szCs w:val="24"/>
        </w:rPr>
      </w:pPr>
      <w:r>
        <w:rPr>
          <w:rFonts w:eastAsia="Times New Roman" w:cs="Times New Roman"/>
          <w:b/>
          <w:bCs/>
          <w:smallCaps/>
          <w:color w:val="4472C4" w:themeColor="accent1"/>
          <w:spacing w:val="5"/>
          <w:szCs w:val="24"/>
        </w:rPr>
        <w:lastRenderedPageBreak/>
        <w:t>Nursing Code of Ethics Guidelines</w:t>
      </w:r>
    </w:p>
    <w:bookmarkEnd w:id="45"/>
    <w:p w14:paraId="5BB4BC05" w14:textId="65F85F3C" w:rsidR="00BB6CBF" w:rsidRDefault="00BB6CBF" w:rsidP="00291A9B">
      <w:pPr>
        <w:spacing w:after="11" w:line="248" w:lineRule="auto"/>
        <w:ind w:left="-720"/>
      </w:pPr>
      <w:r>
        <w:t xml:space="preserve">Guidelines The following Code of Ethics for Nurses was developed by the ANA as a guide for carrying out nursing responsibilities in a manner consistent with quality in nursing care and the ethical obligations of the profession. </w:t>
      </w:r>
    </w:p>
    <w:p w14:paraId="740B2094" w14:textId="77777777" w:rsidR="00CC76CB" w:rsidRPr="00CC76CB" w:rsidRDefault="00CC76CB" w:rsidP="00291A9B">
      <w:pPr>
        <w:spacing w:after="11" w:line="248" w:lineRule="auto"/>
        <w:ind w:left="-720"/>
        <w:rPr>
          <w:b/>
          <w:bCs/>
          <w:sz w:val="16"/>
          <w:szCs w:val="16"/>
        </w:rPr>
      </w:pPr>
    </w:p>
    <w:p w14:paraId="58241F30" w14:textId="17F42B5C" w:rsidR="00CC76CB" w:rsidRDefault="00BB6CBF" w:rsidP="002640FB">
      <w:pPr>
        <w:spacing w:after="11" w:line="248" w:lineRule="auto"/>
        <w:ind w:left="-720"/>
        <w:jc w:val="center"/>
        <w:rPr>
          <w:b/>
          <w:bCs/>
        </w:rPr>
      </w:pPr>
      <w:r w:rsidRPr="00BB6CBF">
        <w:rPr>
          <w:b/>
          <w:bCs/>
        </w:rPr>
        <w:t>Provision 1</w:t>
      </w:r>
    </w:p>
    <w:p w14:paraId="6136C200" w14:textId="27EDB9A9" w:rsidR="00BB6CBF" w:rsidRPr="002640FB" w:rsidRDefault="002640FB" w:rsidP="002640FB">
      <w:pPr>
        <w:spacing w:after="11" w:line="248" w:lineRule="auto"/>
        <w:ind w:left="-720"/>
      </w:pPr>
      <w:r w:rsidRPr="002640FB">
        <w:t>The nurse practices with compassion and respect for the inherent dignity, worth, and unique attributes of every person.</w:t>
      </w:r>
    </w:p>
    <w:p w14:paraId="55F5B466" w14:textId="2AD2722C" w:rsidR="00BB6CBF" w:rsidRPr="00BB6CBF" w:rsidRDefault="00BB6CBF" w:rsidP="0077570C">
      <w:pPr>
        <w:spacing w:after="11" w:line="248" w:lineRule="auto"/>
        <w:ind w:left="-720"/>
        <w:jc w:val="center"/>
        <w:rPr>
          <w:b/>
          <w:bCs/>
        </w:rPr>
      </w:pPr>
      <w:r w:rsidRPr="00BB6CBF">
        <w:rPr>
          <w:b/>
          <w:bCs/>
        </w:rPr>
        <w:t>Provision 2</w:t>
      </w:r>
    </w:p>
    <w:p w14:paraId="513C111F" w14:textId="34B94EF3" w:rsidR="00BB6CBF" w:rsidRDefault="002640FB" w:rsidP="00291A9B">
      <w:pPr>
        <w:spacing w:after="11" w:line="248" w:lineRule="auto"/>
        <w:ind w:left="-720"/>
      </w:pPr>
      <w:r w:rsidRPr="002640FB">
        <w:t>A nurse’s primary commitment is to the recipient(s) of nursing care, whether an individual, family, group, community, or population.</w:t>
      </w:r>
    </w:p>
    <w:p w14:paraId="6C859CD9" w14:textId="77777777" w:rsidR="00CC76CB" w:rsidRPr="00CC76CB" w:rsidRDefault="00CC76CB" w:rsidP="00291A9B">
      <w:pPr>
        <w:spacing w:after="11" w:line="248" w:lineRule="auto"/>
        <w:ind w:left="-720"/>
        <w:rPr>
          <w:sz w:val="16"/>
          <w:szCs w:val="16"/>
        </w:rPr>
      </w:pPr>
    </w:p>
    <w:p w14:paraId="5A2725AA" w14:textId="6672BB61" w:rsidR="00BB6CBF" w:rsidRPr="00BB6CBF" w:rsidRDefault="00BB6CBF" w:rsidP="0077570C">
      <w:pPr>
        <w:spacing w:after="11" w:line="248" w:lineRule="auto"/>
        <w:ind w:left="-720"/>
        <w:jc w:val="center"/>
        <w:rPr>
          <w:b/>
          <w:bCs/>
        </w:rPr>
      </w:pPr>
      <w:r w:rsidRPr="00BB6CBF">
        <w:rPr>
          <w:b/>
          <w:bCs/>
        </w:rPr>
        <w:t>Provision 3</w:t>
      </w:r>
    </w:p>
    <w:p w14:paraId="77207D31" w14:textId="573611DF" w:rsidR="00BB6CBF" w:rsidRDefault="00BB6CBF" w:rsidP="00291A9B">
      <w:pPr>
        <w:spacing w:after="11" w:line="248" w:lineRule="auto"/>
        <w:ind w:left="-720"/>
      </w:pPr>
      <w:r>
        <w:t xml:space="preserve">The nurse </w:t>
      </w:r>
      <w:r w:rsidR="002640FB">
        <w:t>establishes a trusting relationship and advocates for the rights, health, and safety of recipient(s) of nursing care.</w:t>
      </w:r>
    </w:p>
    <w:p w14:paraId="788E81D8" w14:textId="77777777" w:rsidR="00CC76CB" w:rsidRPr="00CC76CB" w:rsidRDefault="00CC76CB" w:rsidP="00291A9B">
      <w:pPr>
        <w:spacing w:after="11" w:line="248" w:lineRule="auto"/>
        <w:ind w:left="-720"/>
        <w:rPr>
          <w:sz w:val="16"/>
          <w:szCs w:val="16"/>
        </w:rPr>
      </w:pPr>
    </w:p>
    <w:p w14:paraId="3ECA8F6C" w14:textId="5A8B5752" w:rsidR="00BB6CBF" w:rsidRPr="00BB6CBF" w:rsidRDefault="00BB6CBF" w:rsidP="0077570C">
      <w:pPr>
        <w:spacing w:after="11" w:line="248" w:lineRule="auto"/>
        <w:ind w:left="-720"/>
        <w:jc w:val="center"/>
        <w:rPr>
          <w:b/>
          <w:bCs/>
        </w:rPr>
      </w:pPr>
      <w:r w:rsidRPr="00BB6CBF">
        <w:rPr>
          <w:b/>
          <w:bCs/>
        </w:rPr>
        <w:t>Provision 4</w:t>
      </w:r>
    </w:p>
    <w:p w14:paraId="4A5BFB6F" w14:textId="71238792" w:rsidR="00BB6CBF" w:rsidRDefault="00FB7D39" w:rsidP="00291A9B">
      <w:pPr>
        <w:spacing w:after="11" w:line="248" w:lineRule="auto"/>
        <w:ind w:left="-720"/>
      </w:pPr>
      <w:r w:rsidRPr="00FB7D39">
        <w:t>Nurses have authority over nursing practice and are responsible and accountable for their practice consistent with their obligations to promote health, prevent illness, and provide optimal care.</w:t>
      </w:r>
    </w:p>
    <w:p w14:paraId="4EE1D368" w14:textId="77777777" w:rsidR="00CC76CB" w:rsidRPr="00CC76CB" w:rsidRDefault="00CC76CB" w:rsidP="00291A9B">
      <w:pPr>
        <w:spacing w:after="11" w:line="248" w:lineRule="auto"/>
        <w:ind w:left="-720"/>
        <w:rPr>
          <w:sz w:val="16"/>
          <w:szCs w:val="16"/>
        </w:rPr>
      </w:pPr>
    </w:p>
    <w:p w14:paraId="6273960D" w14:textId="2EA1D1E3" w:rsidR="00BB6CBF" w:rsidRPr="00BB6CBF" w:rsidRDefault="00BB6CBF" w:rsidP="0077570C">
      <w:pPr>
        <w:spacing w:after="11" w:line="248" w:lineRule="auto"/>
        <w:ind w:left="-720"/>
        <w:jc w:val="center"/>
        <w:rPr>
          <w:b/>
          <w:bCs/>
        </w:rPr>
      </w:pPr>
      <w:r w:rsidRPr="00BB6CBF">
        <w:rPr>
          <w:b/>
          <w:bCs/>
        </w:rPr>
        <w:t>Provision 5</w:t>
      </w:r>
    </w:p>
    <w:p w14:paraId="323D1A76" w14:textId="382E7368" w:rsidR="00BB6CBF" w:rsidRDefault="00FB7D39" w:rsidP="00291A9B">
      <w:pPr>
        <w:spacing w:after="11" w:line="248" w:lineRule="auto"/>
        <w:ind w:left="-720"/>
      </w:pPr>
      <w:r w:rsidRPr="00FB7D39">
        <w:t>The nurse has moral duties to self as a person of inherent dignity and worth including an expectation of a safe place to work that fosters flourishing, authenticity of self at work, and self-respect through integrity and professional competence.</w:t>
      </w:r>
    </w:p>
    <w:p w14:paraId="41EEC499" w14:textId="77777777" w:rsidR="00CC76CB" w:rsidRPr="00CC76CB" w:rsidRDefault="00CC76CB" w:rsidP="00291A9B">
      <w:pPr>
        <w:spacing w:after="11" w:line="248" w:lineRule="auto"/>
        <w:ind w:left="-720"/>
        <w:rPr>
          <w:sz w:val="16"/>
          <w:szCs w:val="16"/>
        </w:rPr>
      </w:pPr>
    </w:p>
    <w:p w14:paraId="729D77C9" w14:textId="10FDB6ED" w:rsidR="00BB6CBF" w:rsidRPr="00BB6CBF" w:rsidRDefault="00BB6CBF" w:rsidP="0077570C">
      <w:pPr>
        <w:spacing w:after="11" w:line="248" w:lineRule="auto"/>
        <w:ind w:left="-720"/>
        <w:jc w:val="center"/>
        <w:rPr>
          <w:b/>
          <w:bCs/>
        </w:rPr>
      </w:pPr>
      <w:r w:rsidRPr="00BB6CBF">
        <w:rPr>
          <w:b/>
          <w:bCs/>
        </w:rPr>
        <w:t>Provision 6</w:t>
      </w:r>
    </w:p>
    <w:p w14:paraId="258B7207" w14:textId="2CCCD189" w:rsidR="00BB6CBF" w:rsidRDefault="00FB7D39" w:rsidP="00291A9B">
      <w:pPr>
        <w:spacing w:after="11" w:line="248" w:lineRule="auto"/>
        <w:ind w:left="-720"/>
      </w:pPr>
      <w:r w:rsidRPr="00FB7D39">
        <w:t>Nurses, through individual and collective effort, establish, maintain, and improve the ethical environment of the work setting that affects nursing care and the well-being of nurses.</w:t>
      </w:r>
    </w:p>
    <w:p w14:paraId="0D9012E2" w14:textId="77777777" w:rsidR="00CC76CB" w:rsidRPr="00CC76CB" w:rsidRDefault="00CC76CB" w:rsidP="00291A9B">
      <w:pPr>
        <w:spacing w:after="11" w:line="248" w:lineRule="auto"/>
        <w:ind w:left="-720"/>
        <w:rPr>
          <w:sz w:val="16"/>
          <w:szCs w:val="16"/>
        </w:rPr>
      </w:pPr>
    </w:p>
    <w:p w14:paraId="77D934F7" w14:textId="705F642F" w:rsidR="00BB6CBF" w:rsidRPr="00BB6CBF" w:rsidRDefault="00BB6CBF" w:rsidP="0077570C">
      <w:pPr>
        <w:spacing w:after="11" w:line="248" w:lineRule="auto"/>
        <w:ind w:left="-720"/>
        <w:jc w:val="center"/>
        <w:rPr>
          <w:b/>
          <w:bCs/>
        </w:rPr>
      </w:pPr>
      <w:r w:rsidRPr="00BB6CBF">
        <w:rPr>
          <w:b/>
          <w:bCs/>
        </w:rPr>
        <w:t>Provision 7</w:t>
      </w:r>
    </w:p>
    <w:p w14:paraId="27AAA55E" w14:textId="02222AF3" w:rsidR="00BB6CBF" w:rsidRDefault="00FB7D39" w:rsidP="00291A9B">
      <w:pPr>
        <w:spacing w:after="11" w:line="248" w:lineRule="auto"/>
        <w:ind w:left="-720"/>
      </w:pPr>
      <w:r w:rsidRPr="00FB7D39">
        <w:t>Nurses advance the profession through multiple approaches to knowledge development, professional standards, and the generation of policies for nursing, health, and social concerns.</w:t>
      </w:r>
    </w:p>
    <w:p w14:paraId="58A22FEA" w14:textId="77777777" w:rsidR="00CC76CB" w:rsidRPr="00CC76CB" w:rsidRDefault="00CC76CB" w:rsidP="00291A9B">
      <w:pPr>
        <w:spacing w:after="11" w:line="248" w:lineRule="auto"/>
        <w:ind w:left="-720"/>
        <w:rPr>
          <w:sz w:val="16"/>
          <w:szCs w:val="16"/>
        </w:rPr>
      </w:pPr>
    </w:p>
    <w:p w14:paraId="2EE33FDA" w14:textId="169340DC" w:rsidR="00BB6CBF" w:rsidRPr="00BB6CBF" w:rsidRDefault="00BB6CBF" w:rsidP="0077570C">
      <w:pPr>
        <w:spacing w:after="11" w:line="248" w:lineRule="auto"/>
        <w:ind w:left="-720"/>
        <w:jc w:val="center"/>
        <w:rPr>
          <w:b/>
          <w:bCs/>
        </w:rPr>
      </w:pPr>
      <w:r w:rsidRPr="00BB6CBF">
        <w:rPr>
          <w:b/>
          <w:bCs/>
        </w:rPr>
        <w:t>Provision 8</w:t>
      </w:r>
    </w:p>
    <w:p w14:paraId="5095F1D9" w14:textId="7612BCA8" w:rsidR="00BB6CBF" w:rsidRDefault="00FB7D39" w:rsidP="00291A9B">
      <w:pPr>
        <w:spacing w:after="11" w:line="248" w:lineRule="auto"/>
        <w:ind w:left="-720"/>
      </w:pPr>
      <w:r w:rsidRPr="00FB7D39">
        <w:t>Nurses build collaborative relationships and networks with nurses, other healthcare and non-healthcare disciplines, and the public to achieve greater ends.</w:t>
      </w:r>
    </w:p>
    <w:p w14:paraId="010A1517" w14:textId="77777777" w:rsidR="00CC76CB" w:rsidRPr="00CC76CB" w:rsidRDefault="00CC76CB" w:rsidP="00291A9B">
      <w:pPr>
        <w:spacing w:after="11" w:line="248" w:lineRule="auto"/>
        <w:ind w:left="-720"/>
        <w:rPr>
          <w:sz w:val="16"/>
          <w:szCs w:val="16"/>
        </w:rPr>
      </w:pPr>
    </w:p>
    <w:p w14:paraId="020B6B52" w14:textId="2A2BED0C" w:rsidR="00BB6CBF" w:rsidRPr="00BB6CBF" w:rsidRDefault="00BB6CBF" w:rsidP="0077570C">
      <w:pPr>
        <w:spacing w:after="11" w:line="248" w:lineRule="auto"/>
        <w:ind w:left="-720"/>
        <w:jc w:val="center"/>
        <w:rPr>
          <w:b/>
          <w:bCs/>
        </w:rPr>
      </w:pPr>
      <w:bookmarkStart w:id="46" w:name="_Hlk202172126"/>
      <w:r w:rsidRPr="00BB6CBF">
        <w:rPr>
          <w:b/>
          <w:bCs/>
        </w:rPr>
        <w:t>Provision 9</w:t>
      </w:r>
    </w:p>
    <w:p w14:paraId="04396AB4" w14:textId="186553CB" w:rsidR="00BB6CBF" w:rsidRDefault="00FB7D39" w:rsidP="00291A9B">
      <w:pPr>
        <w:spacing w:after="11" w:line="248" w:lineRule="auto"/>
        <w:ind w:left="-720"/>
      </w:pPr>
      <w:r w:rsidRPr="00FB7D39">
        <w:t xml:space="preserve">Nurses and their professional organizations work to enact and resource practices, policies, and legislation to promote social justice, eliminate </w:t>
      </w:r>
      <w:bookmarkEnd w:id="46"/>
      <w:r w:rsidRPr="00FB7D39">
        <w:t>health inequities, and facilitate human flourishing.</w:t>
      </w:r>
    </w:p>
    <w:p w14:paraId="398B8349" w14:textId="77777777" w:rsidR="00FB7D39" w:rsidRDefault="00FB7D39" w:rsidP="00291A9B">
      <w:pPr>
        <w:spacing w:after="11" w:line="248" w:lineRule="auto"/>
        <w:ind w:left="-720"/>
      </w:pPr>
    </w:p>
    <w:p w14:paraId="1318D38C" w14:textId="4926EC81" w:rsidR="00FB7D39" w:rsidRPr="00BB6CBF" w:rsidRDefault="00FB7D39" w:rsidP="00FB7D39">
      <w:pPr>
        <w:spacing w:after="11" w:line="248" w:lineRule="auto"/>
        <w:ind w:left="-720"/>
        <w:jc w:val="center"/>
        <w:rPr>
          <w:b/>
          <w:bCs/>
        </w:rPr>
      </w:pPr>
      <w:r w:rsidRPr="00BB6CBF">
        <w:rPr>
          <w:b/>
          <w:bCs/>
        </w:rPr>
        <w:t xml:space="preserve">Provision </w:t>
      </w:r>
      <w:r>
        <w:rPr>
          <w:b/>
          <w:bCs/>
        </w:rPr>
        <w:t>10</w:t>
      </w:r>
    </w:p>
    <w:p w14:paraId="24E67A9B" w14:textId="091616D9" w:rsidR="00FB7D39" w:rsidRDefault="00FB7D39" w:rsidP="00FB7D39">
      <w:pPr>
        <w:spacing w:after="11" w:line="248" w:lineRule="auto"/>
        <w:ind w:left="-720"/>
      </w:pPr>
      <w:r w:rsidRPr="00FB7D39">
        <w:t>Nursing, through organizations and associations, participates in the global nursing and health community to promote human and environmental health, well-being, and flourishing.</w:t>
      </w:r>
    </w:p>
    <w:p w14:paraId="52BC73BC" w14:textId="77777777" w:rsidR="00CC76CB" w:rsidRDefault="00CC76CB" w:rsidP="00291A9B">
      <w:pPr>
        <w:spacing w:after="11" w:line="248" w:lineRule="auto"/>
        <w:ind w:left="-720"/>
      </w:pPr>
    </w:p>
    <w:p w14:paraId="7E274115" w14:textId="4144AA1F" w:rsidR="00291A9B" w:rsidRDefault="00BB6CBF" w:rsidP="00291A9B">
      <w:pPr>
        <w:spacing w:after="11" w:line="248" w:lineRule="auto"/>
        <w:ind w:left="-720"/>
        <w:rPr>
          <w:i/>
          <w:iCs/>
          <w:sz w:val="18"/>
          <w:szCs w:val="18"/>
        </w:rPr>
      </w:pPr>
      <w:r w:rsidRPr="00CC76CB">
        <w:rPr>
          <w:i/>
          <w:iCs/>
          <w:sz w:val="18"/>
          <w:szCs w:val="18"/>
        </w:rPr>
        <w:t>Retrieved June</w:t>
      </w:r>
      <w:r w:rsidR="00FB7D39">
        <w:rPr>
          <w:i/>
          <w:iCs/>
          <w:sz w:val="18"/>
          <w:szCs w:val="18"/>
        </w:rPr>
        <w:t xml:space="preserve"> 30, 2025, </w:t>
      </w:r>
      <w:hyperlink r:id="rId22" w:history="1">
        <w:r w:rsidR="00FB7D39" w:rsidRPr="00C87C41">
          <w:rPr>
            <w:rStyle w:val="Hyperlink"/>
            <w:i/>
            <w:iCs/>
            <w:sz w:val="18"/>
            <w:szCs w:val="18"/>
          </w:rPr>
          <w:t>https://codeofethics.ana.org/home</w:t>
        </w:r>
      </w:hyperlink>
    </w:p>
    <w:p w14:paraId="33451555" w14:textId="77777777" w:rsidR="00FB7D39" w:rsidRPr="00CC76CB" w:rsidRDefault="00FB7D39" w:rsidP="00291A9B">
      <w:pPr>
        <w:spacing w:after="11" w:line="248" w:lineRule="auto"/>
        <w:ind w:left="-720"/>
        <w:rPr>
          <w:i/>
          <w:iCs/>
          <w:sz w:val="18"/>
          <w:szCs w:val="18"/>
        </w:rPr>
      </w:pPr>
    </w:p>
    <w:p w14:paraId="605C8728" w14:textId="77777777" w:rsidR="00CC76CB" w:rsidRDefault="00CC76CB" w:rsidP="00CC76CB">
      <w:pPr>
        <w:spacing w:after="11" w:line="248" w:lineRule="auto"/>
        <w:ind w:left="-720"/>
        <w:rPr>
          <w:i/>
          <w:iCs/>
          <w:sz w:val="22"/>
        </w:rPr>
      </w:pPr>
      <w:r>
        <w:rPr>
          <w:i/>
          <w:iCs/>
          <w:sz w:val="22"/>
        </w:rPr>
        <w:lastRenderedPageBreak/>
        <w:t xml:space="preserve">  </w:t>
      </w:r>
    </w:p>
    <w:p w14:paraId="5004F776" w14:textId="094D353C" w:rsidR="007A3947" w:rsidRDefault="007A3947" w:rsidP="00CC76CB">
      <w:pPr>
        <w:spacing w:after="11" w:line="248" w:lineRule="auto"/>
        <w:ind w:left="-720"/>
        <w:rPr>
          <w:rFonts w:eastAsia="Times New Roman" w:cs="Times New Roman"/>
          <w:b/>
          <w:bCs/>
          <w:smallCaps/>
          <w:color w:val="4472C4" w:themeColor="accent1"/>
          <w:spacing w:val="5"/>
          <w:szCs w:val="24"/>
        </w:rPr>
      </w:pPr>
      <w:r>
        <w:rPr>
          <w:rFonts w:eastAsia="Times New Roman" w:cs="Times New Roman"/>
          <w:b/>
          <w:bCs/>
          <w:smallCaps/>
          <w:color w:val="4472C4" w:themeColor="accent1"/>
          <w:spacing w:val="5"/>
          <w:szCs w:val="24"/>
        </w:rPr>
        <w:t>Carle Policy – Mission, Vision, Values, and Behavior</w:t>
      </w:r>
    </w:p>
    <w:p w14:paraId="23D9914C" w14:textId="32271375" w:rsidR="007A3947" w:rsidRPr="00B620F1" w:rsidRDefault="0027566D" w:rsidP="007A3947">
      <w:pPr>
        <w:keepNext/>
        <w:keepLines/>
        <w:spacing w:after="1" w:line="258" w:lineRule="auto"/>
        <w:ind w:left="-720" w:hanging="10"/>
        <w:outlineLvl w:val="1"/>
        <w:rPr>
          <w:rFonts w:eastAsia="Times New Roman" w:cs="Times New Roman"/>
          <w:b/>
          <w:bCs/>
          <w:smallCaps/>
          <w:color w:val="4472C4" w:themeColor="accent1"/>
          <w:spacing w:val="5"/>
          <w:szCs w:val="24"/>
        </w:rPr>
      </w:pPr>
      <w:r>
        <w:rPr>
          <w:noProof/>
        </w:rPr>
        <w:drawing>
          <wp:inline distT="0" distB="0" distL="0" distR="0" wp14:anchorId="20223590" wp14:editId="79499DE5">
            <wp:extent cx="6562725" cy="714818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569923" cy="7156022"/>
                    </a:xfrm>
                    <a:prstGeom prst="rect">
                      <a:avLst/>
                    </a:prstGeom>
                  </pic:spPr>
                </pic:pic>
              </a:graphicData>
            </a:graphic>
          </wp:inline>
        </w:drawing>
      </w:r>
    </w:p>
    <w:p w14:paraId="163D7D84" w14:textId="77777777" w:rsidR="007A3947" w:rsidRPr="007A3947" w:rsidRDefault="007A3947" w:rsidP="00291A9B">
      <w:pPr>
        <w:spacing w:after="11" w:line="248" w:lineRule="auto"/>
        <w:ind w:left="-720"/>
        <w:rPr>
          <w:sz w:val="22"/>
        </w:rPr>
      </w:pPr>
    </w:p>
    <w:p w14:paraId="70F31F0D" w14:textId="39FB32A1" w:rsidR="00CC76CB" w:rsidRDefault="00CC76CB">
      <w:pPr>
        <w:rPr>
          <w:rFonts w:eastAsia="Times New Roman" w:cs="Times New Roman"/>
          <w:b/>
          <w:bCs/>
          <w:smallCaps/>
          <w:color w:val="4472C4" w:themeColor="accent1"/>
          <w:spacing w:val="5"/>
          <w:szCs w:val="24"/>
        </w:rPr>
      </w:pPr>
      <w:r>
        <w:rPr>
          <w:rFonts w:eastAsia="Times New Roman" w:cs="Times New Roman"/>
          <w:b/>
          <w:bCs/>
          <w:smallCaps/>
          <w:color w:val="4472C4" w:themeColor="accent1"/>
          <w:spacing w:val="5"/>
          <w:szCs w:val="24"/>
        </w:rPr>
        <w:br w:type="page"/>
      </w:r>
    </w:p>
    <w:p w14:paraId="74D21C88" w14:textId="77777777" w:rsidR="00CC76CB" w:rsidRDefault="00CC76CB" w:rsidP="007A3947">
      <w:pPr>
        <w:keepNext/>
        <w:keepLines/>
        <w:spacing w:after="1" w:line="258" w:lineRule="auto"/>
        <w:ind w:left="-720" w:hanging="10"/>
        <w:outlineLvl w:val="1"/>
        <w:rPr>
          <w:rFonts w:eastAsia="Times New Roman" w:cs="Times New Roman"/>
          <w:b/>
          <w:bCs/>
          <w:smallCaps/>
          <w:color w:val="4472C4" w:themeColor="accent1"/>
          <w:spacing w:val="5"/>
          <w:szCs w:val="24"/>
        </w:rPr>
      </w:pPr>
    </w:p>
    <w:p w14:paraId="57CB243A" w14:textId="1E3183CC" w:rsidR="007A3947" w:rsidRPr="00B620F1" w:rsidRDefault="007A3947" w:rsidP="007A3947">
      <w:pPr>
        <w:keepNext/>
        <w:keepLines/>
        <w:spacing w:after="1" w:line="258" w:lineRule="auto"/>
        <w:ind w:left="-720" w:hanging="10"/>
        <w:outlineLvl w:val="1"/>
        <w:rPr>
          <w:rFonts w:eastAsia="Times New Roman" w:cs="Times New Roman"/>
          <w:b/>
          <w:bCs/>
          <w:smallCaps/>
          <w:color w:val="4472C4" w:themeColor="accent1"/>
          <w:spacing w:val="5"/>
          <w:szCs w:val="24"/>
        </w:rPr>
      </w:pPr>
      <w:r>
        <w:rPr>
          <w:rFonts w:eastAsia="Times New Roman" w:cs="Times New Roman"/>
          <w:b/>
          <w:bCs/>
          <w:smallCaps/>
          <w:color w:val="4472C4" w:themeColor="accent1"/>
          <w:spacing w:val="5"/>
          <w:szCs w:val="24"/>
        </w:rPr>
        <w:t xml:space="preserve">Carle Policy </w:t>
      </w:r>
      <w:r w:rsidR="007C492B">
        <w:rPr>
          <w:rFonts w:eastAsia="Times New Roman" w:cs="Times New Roman"/>
          <w:b/>
          <w:bCs/>
          <w:smallCaps/>
          <w:color w:val="4472C4" w:themeColor="accent1"/>
          <w:spacing w:val="5"/>
          <w:szCs w:val="24"/>
        </w:rPr>
        <w:t>- STANDARDS</w:t>
      </w:r>
      <w:r>
        <w:rPr>
          <w:rFonts w:eastAsia="Times New Roman" w:cs="Times New Roman"/>
          <w:b/>
          <w:bCs/>
          <w:smallCaps/>
          <w:color w:val="4472C4" w:themeColor="accent1"/>
          <w:spacing w:val="5"/>
          <w:szCs w:val="24"/>
        </w:rPr>
        <w:t xml:space="preserve"> of Professional Conduct</w:t>
      </w:r>
    </w:p>
    <w:p w14:paraId="60B534F0" w14:textId="77777777" w:rsidR="007A3947" w:rsidRPr="007A3947" w:rsidRDefault="007A3947" w:rsidP="00291A9B">
      <w:pPr>
        <w:spacing w:after="11" w:line="248" w:lineRule="auto"/>
        <w:ind w:left="-720"/>
        <w:rPr>
          <w:sz w:val="22"/>
        </w:rPr>
      </w:pPr>
    </w:p>
    <w:p w14:paraId="026F3111" w14:textId="77777777" w:rsidR="0027566D" w:rsidRPr="0027566D" w:rsidRDefault="0027566D" w:rsidP="0027566D">
      <w:pPr>
        <w:spacing w:after="11" w:line="248" w:lineRule="auto"/>
        <w:ind w:left="-720"/>
        <w:rPr>
          <w:rFonts w:eastAsia="Times New Roman" w:cs="Times New Roman"/>
          <w:b/>
          <w:bCs/>
          <w:color w:val="000000"/>
          <w:sz w:val="22"/>
        </w:rPr>
      </w:pPr>
      <w:r w:rsidRPr="0027566D">
        <w:rPr>
          <w:rFonts w:eastAsia="Times New Roman" w:cs="Times New Roman"/>
          <w:b/>
          <w:bCs/>
          <w:color w:val="000000"/>
          <w:sz w:val="22"/>
        </w:rPr>
        <w:t>Statement of Policy</w:t>
      </w:r>
    </w:p>
    <w:p w14:paraId="7F421461" w14:textId="10E0D11C" w:rsidR="0027566D" w:rsidRPr="0027566D" w:rsidRDefault="007C492B" w:rsidP="0027566D">
      <w:pPr>
        <w:spacing w:after="11" w:line="248" w:lineRule="auto"/>
        <w:ind w:left="-450" w:hanging="270"/>
        <w:rPr>
          <w:rFonts w:eastAsia="Times New Roman" w:cs="Times New Roman"/>
          <w:color w:val="000000"/>
          <w:sz w:val="22"/>
        </w:rPr>
      </w:pPr>
      <w:r w:rsidRPr="0027566D">
        <w:rPr>
          <w:rFonts w:eastAsia="Times New Roman" w:cs="Times New Roman"/>
          <w:color w:val="000000"/>
          <w:sz w:val="22"/>
        </w:rPr>
        <w:t>All</w:t>
      </w:r>
      <w:r w:rsidR="0027566D" w:rsidRPr="0027566D">
        <w:rPr>
          <w:rFonts w:eastAsia="Times New Roman" w:cs="Times New Roman"/>
          <w:color w:val="000000"/>
          <w:sz w:val="22"/>
        </w:rPr>
        <w:t xml:space="preserve"> employees, physicians, students, contracted staff</w:t>
      </w:r>
      <w:r w:rsidR="0027566D">
        <w:rPr>
          <w:rFonts w:eastAsia="Times New Roman" w:cs="Times New Roman"/>
          <w:color w:val="000000"/>
          <w:sz w:val="22"/>
        </w:rPr>
        <w:t>,</w:t>
      </w:r>
      <w:r w:rsidR="0027566D" w:rsidRPr="0027566D">
        <w:rPr>
          <w:rFonts w:eastAsia="Times New Roman" w:cs="Times New Roman"/>
          <w:color w:val="000000"/>
          <w:sz w:val="22"/>
        </w:rPr>
        <w:t xml:space="preserve"> and vendors will conduct themselves in a professional manner and extend common courtesies to one another with dignity and tact. It is the responsibility of each person to assure their interactions with others are in accordance with our Values and mirror the Carle Behavior Standards: Excellence, Integrity, Inclusivity, Compassion, and Accountability. These behaviors/qualities are demonstrated through truthfulness, open communication, the ability to give and receive instructive feedback in appropriate settings, valuing diversity, resolving conflicts in a prompt yet sensitive manner, being responsible for one’s own actions and/or behaviors and encouraging and celebrating the talents of others. Acting with ho nor is the responsibility of everyone regardless of job, facility</w:t>
      </w:r>
      <w:r w:rsidR="0027566D">
        <w:rPr>
          <w:rFonts w:eastAsia="Times New Roman" w:cs="Times New Roman"/>
          <w:color w:val="000000"/>
          <w:sz w:val="22"/>
        </w:rPr>
        <w:t xml:space="preserve">, </w:t>
      </w:r>
      <w:r w:rsidR="0027566D" w:rsidRPr="0027566D">
        <w:rPr>
          <w:rFonts w:eastAsia="Times New Roman" w:cs="Times New Roman"/>
          <w:color w:val="000000"/>
          <w:sz w:val="22"/>
        </w:rPr>
        <w:t>or location. At the Carle Foundation (Carle) we will:</w:t>
      </w:r>
    </w:p>
    <w:p w14:paraId="2514B803" w14:textId="4FC545E0" w:rsidR="0027566D" w:rsidRPr="0027566D" w:rsidRDefault="0027566D" w:rsidP="0027566D">
      <w:pPr>
        <w:spacing w:after="11" w:line="248" w:lineRule="auto"/>
        <w:ind w:left="-450"/>
        <w:rPr>
          <w:rFonts w:eastAsia="Times New Roman" w:cs="Times New Roman"/>
          <w:color w:val="000000"/>
          <w:sz w:val="22"/>
        </w:rPr>
      </w:pPr>
      <w:r w:rsidRPr="0027566D">
        <w:rPr>
          <w:rFonts w:eastAsia="Times New Roman" w:cs="Times New Roman"/>
          <w:color w:val="000000"/>
          <w:sz w:val="22"/>
        </w:rPr>
        <w:t>1</w:t>
      </w:r>
      <w:r w:rsidR="007C492B" w:rsidRPr="0027566D">
        <w:rPr>
          <w:rFonts w:eastAsia="Times New Roman" w:cs="Times New Roman"/>
          <w:color w:val="000000"/>
          <w:sz w:val="22"/>
        </w:rPr>
        <w:t xml:space="preserve">. </w:t>
      </w:r>
      <w:r w:rsidR="007C492B">
        <w:rPr>
          <w:rFonts w:eastAsia="Times New Roman" w:cs="Times New Roman"/>
          <w:color w:val="000000"/>
          <w:sz w:val="22"/>
        </w:rPr>
        <w:t>Engage</w:t>
      </w:r>
      <w:r w:rsidRPr="0027566D">
        <w:rPr>
          <w:rFonts w:eastAsia="Times New Roman" w:cs="Times New Roman"/>
          <w:color w:val="000000"/>
          <w:sz w:val="22"/>
        </w:rPr>
        <w:t xml:space="preserve"> in collaborative teamwork, recognizing and acknowledging the value of each team member.</w:t>
      </w:r>
    </w:p>
    <w:p w14:paraId="26E41EC9" w14:textId="63D61BCE" w:rsidR="0027566D" w:rsidRPr="0027566D" w:rsidRDefault="0027566D" w:rsidP="0027566D">
      <w:pPr>
        <w:spacing w:after="11" w:line="248" w:lineRule="auto"/>
        <w:ind w:left="-450"/>
        <w:rPr>
          <w:rFonts w:eastAsia="Times New Roman" w:cs="Times New Roman"/>
          <w:color w:val="000000"/>
          <w:sz w:val="22"/>
        </w:rPr>
      </w:pPr>
      <w:r w:rsidRPr="0027566D">
        <w:rPr>
          <w:rFonts w:eastAsia="Times New Roman" w:cs="Times New Roman"/>
          <w:color w:val="000000"/>
          <w:sz w:val="22"/>
        </w:rPr>
        <w:t>2</w:t>
      </w:r>
      <w:r w:rsidR="007C492B" w:rsidRPr="0027566D">
        <w:rPr>
          <w:rFonts w:eastAsia="Times New Roman" w:cs="Times New Roman"/>
          <w:color w:val="000000"/>
          <w:sz w:val="22"/>
        </w:rPr>
        <w:t xml:space="preserve">. </w:t>
      </w:r>
      <w:r w:rsidR="007C492B">
        <w:rPr>
          <w:rFonts w:eastAsia="Times New Roman" w:cs="Times New Roman"/>
          <w:color w:val="000000"/>
          <w:sz w:val="22"/>
        </w:rPr>
        <w:t>Perform</w:t>
      </w:r>
      <w:r w:rsidRPr="0027566D">
        <w:rPr>
          <w:rFonts w:eastAsia="Times New Roman" w:cs="Times New Roman"/>
          <w:color w:val="000000"/>
          <w:sz w:val="22"/>
        </w:rPr>
        <w:t xml:space="preserve"> our jobs to the best of our ability.</w:t>
      </w:r>
    </w:p>
    <w:p w14:paraId="187DDABE" w14:textId="632520C3" w:rsidR="0027566D" w:rsidRPr="0027566D" w:rsidRDefault="0027566D" w:rsidP="0027566D">
      <w:pPr>
        <w:spacing w:after="11" w:line="248" w:lineRule="auto"/>
        <w:ind w:left="-450"/>
        <w:rPr>
          <w:rFonts w:eastAsia="Times New Roman" w:cs="Times New Roman"/>
          <w:color w:val="000000"/>
          <w:sz w:val="22"/>
        </w:rPr>
      </w:pPr>
      <w:r w:rsidRPr="0027566D">
        <w:rPr>
          <w:rFonts w:eastAsia="Times New Roman" w:cs="Times New Roman"/>
          <w:color w:val="000000"/>
          <w:sz w:val="22"/>
        </w:rPr>
        <w:t>3</w:t>
      </w:r>
      <w:r w:rsidR="007C492B" w:rsidRPr="0027566D">
        <w:rPr>
          <w:rFonts w:eastAsia="Times New Roman" w:cs="Times New Roman"/>
          <w:color w:val="000000"/>
          <w:sz w:val="22"/>
        </w:rPr>
        <w:t xml:space="preserve">. </w:t>
      </w:r>
      <w:r w:rsidR="007C492B">
        <w:rPr>
          <w:rFonts w:eastAsia="Times New Roman" w:cs="Times New Roman"/>
          <w:color w:val="000000"/>
          <w:sz w:val="22"/>
        </w:rPr>
        <w:t>Treat</w:t>
      </w:r>
      <w:r w:rsidRPr="0027566D">
        <w:rPr>
          <w:rFonts w:eastAsia="Times New Roman" w:cs="Times New Roman"/>
          <w:color w:val="000000"/>
          <w:sz w:val="22"/>
        </w:rPr>
        <w:t xml:space="preserve"> others with respect and dignity.</w:t>
      </w:r>
    </w:p>
    <w:p w14:paraId="2F3D56B5" w14:textId="083927B4" w:rsidR="0027566D" w:rsidRPr="0027566D" w:rsidRDefault="0027566D" w:rsidP="0027566D">
      <w:pPr>
        <w:spacing w:after="11" w:line="248" w:lineRule="auto"/>
        <w:ind w:left="-450"/>
        <w:rPr>
          <w:rFonts w:eastAsia="Times New Roman" w:cs="Times New Roman"/>
          <w:color w:val="000000"/>
          <w:sz w:val="22"/>
        </w:rPr>
      </w:pPr>
      <w:r w:rsidRPr="0027566D">
        <w:rPr>
          <w:rFonts w:eastAsia="Times New Roman" w:cs="Times New Roman"/>
          <w:color w:val="000000"/>
          <w:sz w:val="22"/>
        </w:rPr>
        <w:t>4</w:t>
      </w:r>
      <w:r w:rsidR="007C492B" w:rsidRPr="0027566D">
        <w:rPr>
          <w:rFonts w:eastAsia="Times New Roman" w:cs="Times New Roman"/>
          <w:color w:val="000000"/>
          <w:sz w:val="22"/>
        </w:rPr>
        <w:t xml:space="preserve">. </w:t>
      </w:r>
      <w:r w:rsidR="007C492B">
        <w:rPr>
          <w:rFonts w:eastAsia="Times New Roman" w:cs="Times New Roman"/>
          <w:color w:val="000000"/>
          <w:sz w:val="22"/>
        </w:rPr>
        <w:t>Remain</w:t>
      </w:r>
      <w:r w:rsidRPr="0027566D">
        <w:rPr>
          <w:rFonts w:eastAsia="Times New Roman" w:cs="Times New Roman"/>
          <w:color w:val="000000"/>
          <w:sz w:val="22"/>
        </w:rPr>
        <w:t xml:space="preserve"> </w:t>
      </w:r>
      <w:r w:rsidR="007C492B" w:rsidRPr="0027566D">
        <w:rPr>
          <w:rFonts w:eastAsia="Times New Roman" w:cs="Times New Roman"/>
          <w:color w:val="000000"/>
          <w:sz w:val="22"/>
        </w:rPr>
        <w:t>open-minded</w:t>
      </w:r>
      <w:r w:rsidRPr="0027566D">
        <w:rPr>
          <w:rFonts w:eastAsia="Times New Roman" w:cs="Times New Roman"/>
          <w:color w:val="000000"/>
          <w:sz w:val="22"/>
        </w:rPr>
        <w:t xml:space="preserve"> and actively listen to others’ point of view.</w:t>
      </w:r>
    </w:p>
    <w:p w14:paraId="5F34339F" w14:textId="10124EAE" w:rsidR="0027566D" w:rsidRPr="0027566D" w:rsidRDefault="0027566D" w:rsidP="0027566D">
      <w:pPr>
        <w:spacing w:after="11" w:line="248" w:lineRule="auto"/>
        <w:ind w:left="-450"/>
        <w:rPr>
          <w:rFonts w:eastAsia="Times New Roman" w:cs="Times New Roman"/>
          <w:color w:val="000000"/>
          <w:sz w:val="22"/>
        </w:rPr>
      </w:pPr>
      <w:r w:rsidRPr="0027566D">
        <w:rPr>
          <w:rFonts w:eastAsia="Times New Roman" w:cs="Times New Roman"/>
          <w:color w:val="000000"/>
          <w:sz w:val="22"/>
        </w:rPr>
        <w:t>5</w:t>
      </w:r>
      <w:r w:rsidR="007C492B" w:rsidRPr="0027566D">
        <w:rPr>
          <w:rFonts w:eastAsia="Times New Roman" w:cs="Times New Roman"/>
          <w:color w:val="000000"/>
          <w:sz w:val="22"/>
        </w:rPr>
        <w:t xml:space="preserve">. </w:t>
      </w:r>
      <w:r w:rsidR="007C492B">
        <w:rPr>
          <w:rFonts w:eastAsia="Times New Roman" w:cs="Times New Roman"/>
          <w:color w:val="000000"/>
          <w:sz w:val="22"/>
        </w:rPr>
        <w:t>Display</w:t>
      </w:r>
      <w:r w:rsidRPr="0027566D">
        <w:rPr>
          <w:rFonts w:eastAsia="Times New Roman" w:cs="Times New Roman"/>
          <w:color w:val="000000"/>
          <w:sz w:val="22"/>
        </w:rPr>
        <w:t xml:space="preserve"> common courtesy toward each other.</w:t>
      </w:r>
    </w:p>
    <w:p w14:paraId="70AD3ABE" w14:textId="1B1A353C" w:rsidR="0027566D" w:rsidRPr="0027566D" w:rsidRDefault="0027566D" w:rsidP="0027566D">
      <w:pPr>
        <w:spacing w:after="11" w:line="248" w:lineRule="auto"/>
        <w:ind w:left="-450"/>
        <w:rPr>
          <w:rFonts w:eastAsia="Times New Roman" w:cs="Times New Roman"/>
          <w:color w:val="000000"/>
          <w:sz w:val="22"/>
        </w:rPr>
      </w:pPr>
      <w:r w:rsidRPr="0027566D">
        <w:rPr>
          <w:rFonts w:eastAsia="Times New Roman" w:cs="Times New Roman"/>
          <w:color w:val="000000"/>
          <w:sz w:val="22"/>
        </w:rPr>
        <w:t>6</w:t>
      </w:r>
      <w:r w:rsidR="007C492B" w:rsidRPr="0027566D">
        <w:rPr>
          <w:rFonts w:eastAsia="Times New Roman" w:cs="Times New Roman"/>
          <w:color w:val="000000"/>
          <w:sz w:val="22"/>
        </w:rPr>
        <w:t xml:space="preserve">. </w:t>
      </w:r>
      <w:r w:rsidR="007C492B">
        <w:rPr>
          <w:rFonts w:eastAsia="Times New Roman" w:cs="Times New Roman"/>
          <w:color w:val="000000"/>
          <w:sz w:val="22"/>
        </w:rPr>
        <w:t>Handle</w:t>
      </w:r>
      <w:r w:rsidRPr="0027566D">
        <w:rPr>
          <w:rFonts w:eastAsia="Times New Roman" w:cs="Times New Roman"/>
          <w:color w:val="000000"/>
          <w:sz w:val="22"/>
        </w:rPr>
        <w:t xml:space="preserve"> disagreements with professionalism and with discretion.</w:t>
      </w:r>
    </w:p>
    <w:p w14:paraId="40B37F03" w14:textId="68A104F9" w:rsidR="0027566D" w:rsidRPr="0027566D" w:rsidRDefault="0027566D" w:rsidP="0027566D">
      <w:pPr>
        <w:spacing w:after="11" w:line="248" w:lineRule="auto"/>
        <w:ind w:left="-450"/>
        <w:rPr>
          <w:rFonts w:eastAsia="Times New Roman" w:cs="Times New Roman"/>
          <w:color w:val="000000"/>
          <w:sz w:val="22"/>
        </w:rPr>
      </w:pPr>
      <w:r w:rsidRPr="0027566D">
        <w:rPr>
          <w:rFonts w:eastAsia="Times New Roman" w:cs="Times New Roman"/>
          <w:color w:val="000000"/>
          <w:sz w:val="22"/>
        </w:rPr>
        <w:t>7</w:t>
      </w:r>
      <w:r w:rsidR="007C492B" w:rsidRPr="0027566D">
        <w:rPr>
          <w:rFonts w:eastAsia="Times New Roman" w:cs="Times New Roman"/>
          <w:color w:val="000000"/>
          <w:sz w:val="22"/>
        </w:rPr>
        <w:t xml:space="preserve">. </w:t>
      </w:r>
      <w:r w:rsidR="007C492B">
        <w:rPr>
          <w:rFonts w:eastAsia="Times New Roman" w:cs="Times New Roman"/>
          <w:color w:val="000000"/>
          <w:sz w:val="22"/>
        </w:rPr>
        <w:t>Be</w:t>
      </w:r>
      <w:r w:rsidRPr="0027566D">
        <w:rPr>
          <w:rFonts w:eastAsia="Times New Roman" w:cs="Times New Roman"/>
          <w:color w:val="000000"/>
          <w:sz w:val="22"/>
        </w:rPr>
        <w:t xml:space="preserve"> honest and forthcoming.</w:t>
      </w:r>
    </w:p>
    <w:p w14:paraId="411C76D3" w14:textId="17AF9FD8" w:rsidR="0027566D" w:rsidRPr="0027566D" w:rsidRDefault="0027566D" w:rsidP="0027566D">
      <w:pPr>
        <w:spacing w:after="11" w:line="248" w:lineRule="auto"/>
        <w:ind w:left="-450"/>
        <w:rPr>
          <w:rFonts w:eastAsia="Times New Roman" w:cs="Times New Roman"/>
          <w:color w:val="000000"/>
          <w:sz w:val="22"/>
        </w:rPr>
      </w:pPr>
      <w:r w:rsidRPr="0027566D">
        <w:rPr>
          <w:rFonts w:eastAsia="Times New Roman" w:cs="Times New Roman"/>
          <w:color w:val="000000"/>
          <w:sz w:val="22"/>
        </w:rPr>
        <w:t>8</w:t>
      </w:r>
      <w:r w:rsidR="007C492B" w:rsidRPr="0027566D">
        <w:rPr>
          <w:rFonts w:eastAsia="Times New Roman" w:cs="Times New Roman"/>
          <w:color w:val="000000"/>
          <w:sz w:val="22"/>
        </w:rPr>
        <w:t xml:space="preserve">. </w:t>
      </w:r>
      <w:r w:rsidR="007C492B">
        <w:rPr>
          <w:rFonts w:eastAsia="Times New Roman" w:cs="Times New Roman"/>
          <w:color w:val="000000"/>
          <w:sz w:val="22"/>
        </w:rPr>
        <w:t>Uphold</w:t>
      </w:r>
      <w:r w:rsidRPr="0027566D">
        <w:rPr>
          <w:rFonts w:eastAsia="Times New Roman" w:cs="Times New Roman"/>
          <w:color w:val="000000"/>
          <w:sz w:val="22"/>
        </w:rPr>
        <w:t xml:space="preserve"> the Carle Foundation mission, vision, values</w:t>
      </w:r>
      <w:r>
        <w:rPr>
          <w:rFonts w:eastAsia="Times New Roman" w:cs="Times New Roman"/>
          <w:color w:val="000000"/>
          <w:sz w:val="22"/>
        </w:rPr>
        <w:t xml:space="preserve">, </w:t>
      </w:r>
      <w:r w:rsidRPr="0027566D">
        <w:rPr>
          <w:rFonts w:eastAsia="Times New Roman" w:cs="Times New Roman"/>
          <w:color w:val="000000"/>
          <w:sz w:val="22"/>
        </w:rPr>
        <w:t>and behavior standards.</w:t>
      </w:r>
    </w:p>
    <w:p w14:paraId="7C07433B" w14:textId="2E6E3556" w:rsidR="0027566D" w:rsidRPr="0027566D" w:rsidRDefault="0027566D" w:rsidP="0027566D">
      <w:pPr>
        <w:spacing w:after="11" w:line="248" w:lineRule="auto"/>
        <w:ind w:left="-450"/>
        <w:rPr>
          <w:rFonts w:eastAsia="Times New Roman" w:cs="Times New Roman"/>
          <w:color w:val="000000"/>
          <w:sz w:val="22"/>
        </w:rPr>
      </w:pPr>
      <w:r w:rsidRPr="0027566D">
        <w:rPr>
          <w:rFonts w:eastAsia="Times New Roman" w:cs="Times New Roman"/>
          <w:color w:val="000000"/>
          <w:sz w:val="22"/>
        </w:rPr>
        <w:t xml:space="preserve">9. </w:t>
      </w:r>
      <w:r>
        <w:rPr>
          <w:rFonts w:eastAsia="Times New Roman" w:cs="Times New Roman"/>
          <w:color w:val="000000"/>
          <w:sz w:val="22"/>
        </w:rPr>
        <w:t xml:space="preserve"> </w:t>
      </w:r>
      <w:r w:rsidRPr="0027566D">
        <w:rPr>
          <w:rFonts w:eastAsia="Times New Roman" w:cs="Times New Roman"/>
          <w:color w:val="000000"/>
          <w:sz w:val="22"/>
        </w:rPr>
        <w:t>All focus on “Doing the right thing for our patients every time”.</w:t>
      </w:r>
    </w:p>
    <w:p w14:paraId="6BC42DFA" w14:textId="21CD5959" w:rsidR="0027566D" w:rsidRPr="0027566D" w:rsidRDefault="0027566D" w:rsidP="0027566D">
      <w:pPr>
        <w:spacing w:after="11" w:line="248" w:lineRule="auto"/>
        <w:ind w:left="-450" w:hanging="270"/>
        <w:rPr>
          <w:rFonts w:eastAsia="Times New Roman" w:cs="Times New Roman"/>
          <w:color w:val="000000"/>
          <w:sz w:val="22"/>
        </w:rPr>
      </w:pPr>
      <w:r w:rsidRPr="0027566D">
        <w:rPr>
          <w:rFonts w:eastAsia="Times New Roman" w:cs="Times New Roman"/>
          <w:color w:val="000000"/>
          <w:sz w:val="22"/>
        </w:rPr>
        <w:t>B. All employees, physicians, students, contracted staff</w:t>
      </w:r>
      <w:r>
        <w:rPr>
          <w:rFonts w:eastAsia="Times New Roman" w:cs="Times New Roman"/>
          <w:color w:val="000000"/>
          <w:sz w:val="22"/>
        </w:rPr>
        <w:t xml:space="preserve">, </w:t>
      </w:r>
      <w:r w:rsidRPr="0027566D">
        <w:rPr>
          <w:rFonts w:eastAsia="Times New Roman" w:cs="Times New Roman"/>
          <w:color w:val="000000"/>
          <w:sz w:val="22"/>
        </w:rPr>
        <w:t>and vendors will refrain from behaviors that are intimidating, hostile, or harassing. Conduct that falls into these categories will not be tolerated.</w:t>
      </w:r>
    </w:p>
    <w:p w14:paraId="7BACD19F" w14:textId="7231B6E1" w:rsidR="0027566D" w:rsidRPr="0027566D" w:rsidRDefault="0027566D" w:rsidP="0027566D">
      <w:pPr>
        <w:spacing w:after="11" w:line="248" w:lineRule="auto"/>
        <w:ind w:left="-180" w:hanging="270"/>
        <w:rPr>
          <w:rFonts w:eastAsia="Times New Roman" w:cs="Times New Roman"/>
          <w:color w:val="000000"/>
          <w:sz w:val="22"/>
        </w:rPr>
      </w:pPr>
      <w:r w:rsidRPr="0027566D">
        <w:rPr>
          <w:rFonts w:eastAsia="Times New Roman" w:cs="Times New Roman"/>
          <w:color w:val="000000"/>
          <w:sz w:val="22"/>
        </w:rPr>
        <w:t>1. These behaviors/qualities are exemplified through, but not limited to harassment, discrimination, coercion, use of foul or intemperate language, belittling others, being unnecessarily judgmental, conducting or participating in nonproductive communications, or any other inappropriately disruptive actions or behaviors.</w:t>
      </w:r>
    </w:p>
    <w:p w14:paraId="45490C75" w14:textId="77777777" w:rsidR="00CC76CB" w:rsidRDefault="0027566D" w:rsidP="0027566D">
      <w:pPr>
        <w:spacing w:after="11" w:line="248" w:lineRule="auto"/>
        <w:ind w:left="-450" w:hanging="270"/>
        <w:rPr>
          <w:rFonts w:eastAsia="Times New Roman" w:cs="Times New Roman"/>
          <w:color w:val="000000"/>
          <w:sz w:val="22"/>
        </w:rPr>
      </w:pPr>
      <w:r w:rsidRPr="0027566D">
        <w:rPr>
          <w:rFonts w:eastAsia="Times New Roman" w:cs="Times New Roman"/>
          <w:color w:val="000000"/>
          <w:sz w:val="22"/>
        </w:rPr>
        <w:t>C. Any employee, physician, student, contracted staff</w:t>
      </w:r>
      <w:r>
        <w:rPr>
          <w:rFonts w:eastAsia="Times New Roman" w:cs="Times New Roman"/>
          <w:color w:val="000000"/>
          <w:sz w:val="22"/>
        </w:rPr>
        <w:t xml:space="preserve">, </w:t>
      </w:r>
      <w:r w:rsidRPr="0027566D">
        <w:rPr>
          <w:rFonts w:eastAsia="Times New Roman" w:cs="Times New Roman"/>
          <w:color w:val="000000"/>
          <w:sz w:val="22"/>
        </w:rPr>
        <w:t xml:space="preserve">and vendor encountering unprofessional conduct should attempt to resolve or address their concerns with the person or persons involved. </w:t>
      </w:r>
      <w:r w:rsidR="00CC76CB">
        <w:rPr>
          <w:rFonts w:eastAsia="Times New Roman" w:cs="Times New Roman"/>
          <w:color w:val="000000"/>
          <w:sz w:val="22"/>
        </w:rPr>
        <w:t xml:space="preserve"> </w:t>
      </w:r>
    </w:p>
    <w:p w14:paraId="41C6120B" w14:textId="77777777" w:rsidR="00CC76CB" w:rsidRDefault="00CC76CB" w:rsidP="0027566D">
      <w:pPr>
        <w:spacing w:after="11" w:line="248" w:lineRule="auto"/>
        <w:ind w:left="-450" w:hanging="270"/>
        <w:rPr>
          <w:rFonts w:eastAsia="Times New Roman" w:cs="Times New Roman"/>
          <w:color w:val="000000"/>
          <w:sz w:val="22"/>
        </w:rPr>
      </w:pPr>
    </w:p>
    <w:p w14:paraId="32577E90" w14:textId="6390A7E8" w:rsidR="00BB6CBF" w:rsidRPr="004B5B93" w:rsidRDefault="00CC76CB" w:rsidP="00CC76CB">
      <w:pPr>
        <w:spacing w:after="11" w:line="248" w:lineRule="auto"/>
        <w:ind w:left="-720"/>
        <w:rPr>
          <w:rFonts w:eastAsia="Times New Roman" w:cs="Times New Roman"/>
          <w:color w:val="000000"/>
          <w:sz w:val="22"/>
        </w:rPr>
      </w:pPr>
      <w:r w:rsidRPr="004B5B93">
        <w:rPr>
          <w:rFonts w:eastAsia="Times New Roman" w:cs="Times New Roman"/>
          <w:color w:val="000000"/>
          <w:sz w:val="22"/>
        </w:rPr>
        <w:t>Methodist College students should follow the chain of command and contact their instructor, department chair</w:t>
      </w:r>
      <w:r w:rsidR="00FB7D39" w:rsidRPr="004B5B93">
        <w:rPr>
          <w:rFonts w:eastAsia="Times New Roman" w:cs="Times New Roman"/>
          <w:color w:val="000000"/>
          <w:sz w:val="22"/>
        </w:rPr>
        <w:t>/director</w:t>
      </w:r>
      <w:r w:rsidRPr="004B5B93">
        <w:rPr>
          <w:rFonts w:eastAsia="Times New Roman" w:cs="Times New Roman"/>
          <w:color w:val="000000"/>
          <w:sz w:val="22"/>
        </w:rPr>
        <w:t xml:space="preserve">, </w:t>
      </w:r>
      <w:r w:rsidR="00613C6C" w:rsidRPr="004B5B93">
        <w:rPr>
          <w:rFonts w:eastAsia="Times New Roman" w:cs="Times New Roman"/>
          <w:color w:val="000000"/>
          <w:sz w:val="22"/>
        </w:rPr>
        <w:t xml:space="preserve">and </w:t>
      </w:r>
      <w:r w:rsidRPr="004B5B93">
        <w:rPr>
          <w:rFonts w:eastAsia="Times New Roman" w:cs="Times New Roman"/>
          <w:color w:val="000000"/>
          <w:sz w:val="22"/>
        </w:rPr>
        <w:t>Dean of Nursing</w:t>
      </w:r>
      <w:r w:rsidR="00613C6C" w:rsidRPr="004B5B93">
        <w:rPr>
          <w:rFonts w:eastAsia="Times New Roman" w:cs="Times New Roman"/>
          <w:color w:val="000000"/>
          <w:sz w:val="22"/>
        </w:rPr>
        <w:t xml:space="preserve"> in that order</w:t>
      </w:r>
      <w:r w:rsidRPr="004B5B93">
        <w:rPr>
          <w:rFonts w:eastAsia="Times New Roman" w:cs="Times New Roman"/>
          <w:color w:val="000000"/>
          <w:sz w:val="22"/>
        </w:rPr>
        <w:t xml:space="preserve">.  </w:t>
      </w:r>
    </w:p>
    <w:p w14:paraId="7545223C" w14:textId="77777777" w:rsidR="00F34ABE" w:rsidRPr="0027566D" w:rsidRDefault="00F34ABE" w:rsidP="0027566D">
      <w:pPr>
        <w:spacing w:after="11" w:line="248" w:lineRule="auto"/>
        <w:ind w:left="-450" w:hanging="270"/>
        <w:rPr>
          <w:rFonts w:eastAsia="Times New Roman" w:cs="Times New Roman"/>
          <w:color w:val="000000"/>
          <w:sz w:val="22"/>
        </w:rPr>
      </w:pPr>
    </w:p>
    <w:p w14:paraId="5D3A4CFB" w14:textId="235103E0" w:rsidR="00291A9B" w:rsidRPr="001D4A6A" w:rsidRDefault="004377CB" w:rsidP="001D4A6A">
      <w:pPr>
        <w:pStyle w:val="Heading2"/>
        <w:jc w:val="center"/>
      </w:pPr>
      <w:bookmarkStart w:id="47" w:name="_Toc135647015"/>
      <w:r w:rsidRPr="001D4A6A">
        <w:t>Organizations and Honor Society</w:t>
      </w:r>
      <w:bookmarkEnd w:id="47"/>
    </w:p>
    <w:p w14:paraId="06CC60E1" w14:textId="77777777" w:rsidR="00D16D96" w:rsidRPr="00B620F1" w:rsidRDefault="00D16D96" w:rsidP="00380F8B">
      <w:pPr>
        <w:spacing w:after="11" w:line="247" w:lineRule="auto"/>
        <w:ind w:left="-720" w:right="288" w:hanging="14"/>
        <w:outlineLvl w:val="0"/>
        <w:rPr>
          <w:rFonts w:eastAsia="Times New Roman" w:cs="Times New Roman"/>
          <w:b/>
          <w:bCs/>
          <w:smallCaps/>
          <w:color w:val="4472C4" w:themeColor="accent1"/>
          <w:spacing w:val="5"/>
          <w:szCs w:val="24"/>
        </w:rPr>
      </w:pPr>
      <w:bookmarkStart w:id="48" w:name="_Toc135647016"/>
      <w:r w:rsidRPr="00B620F1">
        <w:rPr>
          <w:rFonts w:eastAsia="Times New Roman" w:cs="Times New Roman"/>
          <w:b/>
          <w:bCs/>
          <w:smallCaps/>
          <w:color w:val="4472C4" w:themeColor="accent1"/>
          <w:spacing w:val="5"/>
          <w:szCs w:val="24"/>
        </w:rPr>
        <w:t>Student Nursing Organizations Student Nurses’ Association (SNA)</w:t>
      </w:r>
      <w:bookmarkEnd w:id="48"/>
      <w:r w:rsidRPr="00B620F1">
        <w:rPr>
          <w:rFonts w:eastAsia="Times New Roman" w:cs="Times New Roman"/>
          <w:b/>
          <w:bCs/>
          <w:smallCaps/>
          <w:color w:val="4472C4" w:themeColor="accent1"/>
          <w:spacing w:val="5"/>
          <w:szCs w:val="24"/>
        </w:rPr>
        <w:t xml:space="preserve"> </w:t>
      </w:r>
    </w:p>
    <w:p w14:paraId="69AD3914" w14:textId="77777777" w:rsidR="00D16D96" w:rsidRPr="00B620F1" w:rsidRDefault="00D16D96" w:rsidP="00D16D96">
      <w:pPr>
        <w:spacing w:after="11" w:line="248" w:lineRule="auto"/>
        <w:ind w:left="-720" w:right="293" w:hanging="10"/>
        <w:rPr>
          <w:rFonts w:eastAsia="Times New Roman" w:cs="Times New Roman"/>
          <w:color w:val="000000"/>
          <w:szCs w:val="24"/>
        </w:rPr>
      </w:pPr>
      <w:r w:rsidRPr="00B620F1">
        <w:rPr>
          <w:rFonts w:eastAsia="Times New Roman" w:cs="Times New Roman"/>
          <w:color w:val="000000"/>
          <w:szCs w:val="24"/>
        </w:rPr>
        <w:t xml:space="preserve">Methodist College SNA serves as the local chapter of the National Student Nurses’ Association. There are a variety of opportunities for students to develop themselves as both leaders and future professional nurses. The SNA meets regularly throughout the academic year and invites new students to attend a meeting for an introduction to the SNA. </w:t>
      </w:r>
    </w:p>
    <w:p w14:paraId="3573ADF3" w14:textId="77777777" w:rsidR="00D16D96" w:rsidRPr="00B620F1" w:rsidRDefault="00D16D96" w:rsidP="00D16D96">
      <w:pPr>
        <w:spacing w:after="0"/>
        <w:rPr>
          <w:rFonts w:eastAsia="Times New Roman" w:cs="Times New Roman"/>
          <w:color w:val="000000"/>
          <w:szCs w:val="24"/>
        </w:rPr>
      </w:pPr>
      <w:r w:rsidRPr="00B620F1">
        <w:rPr>
          <w:rFonts w:eastAsia="Times New Roman" w:cs="Times New Roman"/>
          <w:color w:val="000000"/>
          <w:szCs w:val="24"/>
        </w:rPr>
        <w:t xml:space="preserve"> </w:t>
      </w:r>
    </w:p>
    <w:p w14:paraId="31E51C85" w14:textId="77777777" w:rsidR="00D16D96" w:rsidRPr="00B620F1" w:rsidRDefault="00D16D96" w:rsidP="00BE6447">
      <w:pPr>
        <w:keepNext/>
        <w:keepLines/>
        <w:spacing w:after="1"/>
        <w:ind w:left="-720" w:hanging="14"/>
        <w:outlineLvl w:val="0"/>
        <w:rPr>
          <w:rFonts w:eastAsia="Times New Roman" w:cs="Times New Roman"/>
          <w:b/>
          <w:bCs/>
          <w:smallCaps/>
          <w:color w:val="4472C4" w:themeColor="accent1"/>
          <w:spacing w:val="5"/>
          <w:szCs w:val="24"/>
        </w:rPr>
      </w:pPr>
      <w:bookmarkStart w:id="49" w:name="_Toc111113743"/>
      <w:bookmarkStart w:id="50" w:name="_Toc135647017"/>
      <w:r w:rsidRPr="00B620F1">
        <w:rPr>
          <w:rFonts w:eastAsia="Times New Roman" w:cs="Times New Roman"/>
          <w:b/>
          <w:bCs/>
          <w:smallCaps/>
          <w:color w:val="4472C4" w:themeColor="accent1"/>
          <w:spacing w:val="5"/>
          <w:szCs w:val="24"/>
        </w:rPr>
        <w:t>Sigma Honor Society</w:t>
      </w:r>
      <w:bookmarkEnd w:id="49"/>
      <w:bookmarkEnd w:id="50"/>
      <w:r w:rsidRPr="00B620F1">
        <w:rPr>
          <w:rFonts w:eastAsia="Times New Roman" w:cs="Times New Roman"/>
          <w:b/>
          <w:bCs/>
          <w:smallCaps/>
          <w:color w:val="4472C4" w:themeColor="accent1"/>
          <w:spacing w:val="5"/>
          <w:szCs w:val="24"/>
        </w:rPr>
        <w:t xml:space="preserve"> </w:t>
      </w:r>
    </w:p>
    <w:p w14:paraId="3D83DA9B" w14:textId="5CF53E16" w:rsidR="00D16D96" w:rsidRPr="00B620F1" w:rsidRDefault="00D16D96" w:rsidP="00D16D96">
      <w:pPr>
        <w:spacing w:after="11" w:line="248" w:lineRule="auto"/>
        <w:ind w:left="-720" w:right="50" w:hanging="10"/>
        <w:rPr>
          <w:rFonts w:eastAsia="Times New Roman" w:cs="Times New Roman"/>
          <w:color w:val="000000"/>
          <w:szCs w:val="24"/>
        </w:rPr>
      </w:pPr>
      <w:r w:rsidRPr="00B620F1">
        <w:rPr>
          <w:rFonts w:eastAsia="Times New Roman" w:cs="Times New Roman"/>
          <w:color w:val="000000"/>
          <w:szCs w:val="24"/>
        </w:rPr>
        <w:t xml:space="preserve">Sigma is the only worldwide International Honor Society of Nursing. Sigma promotes global health through nursing knowledge, scholarship, and a commitment to professional development. The Methodist College Phi </w:t>
      </w:r>
      <w:proofErr w:type="spellStart"/>
      <w:r w:rsidRPr="00B620F1">
        <w:rPr>
          <w:rFonts w:eastAsia="Times New Roman" w:cs="Times New Roman"/>
          <w:color w:val="000000"/>
          <w:szCs w:val="24"/>
        </w:rPr>
        <w:t>Phi</w:t>
      </w:r>
      <w:proofErr w:type="spellEnd"/>
      <w:r w:rsidRPr="00B620F1">
        <w:rPr>
          <w:rFonts w:eastAsia="Times New Roman" w:cs="Times New Roman"/>
          <w:color w:val="000000"/>
          <w:szCs w:val="24"/>
        </w:rPr>
        <w:t xml:space="preserve"> chapter is one of </w:t>
      </w:r>
      <w:r w:rsidR="005B753E" w:rsidRPr="00B620F1">
        <w:rPr>
          <w:rFonts w:eastAsia="Times New Roman" w:cs="Times New Roman"/>
          <w:color w:val="000000"/>
          <w:szCs w:val="24"/>
        </w:rPr>
        <w:t>540</w:t>
      </w:r>
      <w:r w:rsidRPr="00B620F1">
        <w:rPr>
          <w:rFonts w:eastAsia="Times New Roman" w:cs="Times New Roman"/>
          <w:color w:val="000000"/>
          <w:szCs w:val="24"/>
        </w:rPr>
        <w:t xml:space="preserve"> existing Sigma chapters with members in more than 90 countries. </w:t>
      </w:r>
    </w:p>
    <w:p w14:paraId="0666404F" w14:textId="77777777" w:rsidR="00D16D96" w:rsidRPr="00B620F1" w:rsidRDefault="00D16D96" w:rsidP="00D16D96">
      <w:pPr>
        <w:spacing w:after="0"/>
        <w:ind w:left="-720"/>
        <w:rPr>
          <w:rFonts w:eastAsia="Times New Roman" w:cs="Times New Roman"/>
          <w:color w:val="000000"/>
          <w:szCs w:val="24"/>
        </w:rPr>
      </w:pPr>
      <w:r w:rsidRPr="00B620F1">
        <w:rPr>
          <w:rFonts w:eastAsia="Times New Roman" w:cs="Times New Roman"/>
          <w:color w:val="000000"/>
          <w:szCs w:val="24"/>
        </w:rPr>
        <w:lastRenderedPageBreak/>
        <w:t xml:space="preserve"> </w:t>
      </w:r>
    </w:p>
    <w:p w14:paraId="6F583AEB" w14:textId="60CD7433" w:rsidR="001D4A6A" w:rsidRDefault="00D16D96" w:rsidP="001D4A6A">
      <w:pPr>
        <w:spacing w:after="11" w:line="248" w:lineRule="auto"/>
        <w:ind w:left="-720" w:right="50" w:hanging="10"/>
        <w:rPr>
          <w:rFonts w:eastAsia="Times New Roman" w:cs="Times New Roman"/>
          <w:color w:val="000000"/>
          <w:szCs w:val="24"/>
        </w:rPr>
      </w:pPr>
      <w:r w:rsidRPr="00B620F1">
        <w:rPr>
          <w:rFonts w:eastAsia="Times New Roman" w:cs="Times New Roman"/>
          <w:color w:val="000000"/>
          <w:szCs w:val="24"/>
        </w:rPr>
        <w:t>It is both an honor and a privilege to be a member of an organization that represents excellence in nursing. Membership is by invitation and is extended to nursing students as they near program completion based on individual achievement and leadership abilities. For more about this outstanding organization and its support of the advancement of nursing, visit the website at</w:t>
      </w:r>
      <w:hyperlink r:id="rId24">
        <w:r w:rsidRPr="00B620F1">
          <w:rPr>
            <w:rFonts w:eastAsia="Times New Roman" w:cs="Times New Roman"/>
            <w:color w:val="000000"/>
            <w:szCs w:val="24"/>
          </w:rPr>
          <w:t xml:space="preserve"> </w:t>
        </w:r>
      </w:hyperlink>
      <w:hyperlink r:id="rId25">
        <w:r w:rsidRPr="00B620F1">
          <w:rPr>
            <w:rFonts w:eastAsia="Times New Roman" w:cs="Times New Roman"/>
            <w:color w:val="1155CC"/>
            <w:szCs w:val="24"/>
            <w:u w:val="single" w:color="1155CC"/>
          </w:rPr>
          <w:t>http://www.nursingsociety.org</w:t>
        </w:r>
      </w:hyperlink>
      <w:hyperlink r:id="rId26">
        <w:r w:rsidRPr="00B620F1">
          <w:rPr>
            <w:rFonts w:eastAsia="Times New Roman" w:cs="Times New Roman"/>
            <w:color w:val="000000"/>
            <w:szCs w:val="24"/>
          </w:rPr>
          <w:t>.</w:t>
        </w:r>
      </w:hyperlink>
      <w:r w:rsidRPr="00B620F1">
        <w:rPr>
          <w:rFonts w:eastAsia="Times New Roman" w:cs="Times New Roman"/>
          <w:color w:val="000000"/>
          <w:szCs w:val="24"/>
        </w:rPr>
        <w:t xml:space="preserve"> </w:t>
      </w:r>
    </w:p>
    <w:p w14:paraId="78DFBE76" w14:textId="77777777" w:rsidR="001D4A6A" w:rsidRDefault="001D4A6A" w:rsidP="001D4A6A">
      <w:pPr>
        <w:spacing w:after="11" w:line="248" w:lineRule="auto"/>
        <w:ind w:left="-720" w:right="50" w:hanging="10"/>
        <w:rPr>
          <w:rFonts w:eastAsia="Times New Roman" w:cs="Times New Roman"/>
          <w:color w:val="000000"/>
          <w:szCs w:val="24"/>
        </w:rPr>
      </w:pPr>
    </w:p>
    <w:p w14:paraId="16A3EBD7" w14:textId="26D9495A" w:rsidR="00C676D5" w:rsidRPr="008038B2" w:rsidRDefault="00C676D5" w:rsidP="001D4A6A">
      <w:pPr>
        <w:pStyle w:val="Heading2"/>
        <w:jc w:val="center"/>
      </w:pPr>
      <w:bookmarkStart w:id="51" w:name="_Toc135647018"/>
      <w:r w:rsidRPr="008038B2">
        <w:t>Academic</w:t>
      </w:r>
      <w:r w:rsidR="00A03FF5" w:rsidRPr="008038B2">
        <w:t>s</w:t>
      </w:r>
      <w:bookmarkEnd w:id="51"/>
    </w:p>
    <w:p w14:paraId="6B6A3355" w14:textId="77777777" w:rsidR="001F610D" w:rsidRPr="00B620F1" w:rsidRDefault="001F610D" w:rsidP="001D4A6A">
      <w:pPr>
        <w:spacing w:after="0"/>
        <w:ind w:left="-720"/>
        <w:outlineLvl w:val="0"/>
        <w:rPr>
          <w:rStyle w:val="IntenseReference"/>
          <w:szCs w:val="24"/>
        </w:rPr>
      </w:pPr>
      <w:bookmarkStart w:id="52" w:name="_Toc135647019"/>
      <w:r w:rsidRPr="00B620F1">
        <w:rPr>
          <w:rStyle w:val="IntenseReference"/>
          <w:szCs w:val="24"/>
        </w:rPr>
        <w:t>Advising Meetings</w:t>
      </w:r>
      <w:bookmarkEnd w:id="52"/>
    </w:p>
    <w:p w14:paraId="2F85FF69" w14:textId="322DC15E" w:rsidR="001F610D" w:rsidRPr="00B620F1" w:rsidRDefault="001F610D" w:rsidP="001F610D">
      <w:pPr>
        <w:ind w:left="-720"/>
        <w:rPr>
          <w:rFonts w:cs="Times New Roman"/>
          <w:szCs w:val="24"/>
        </w:rPr>
      </w:pPr>
      <w:r w:rsidRPr="00B620F1">
        <w:rPr>
          <w:rFonts w:cs="Times New Roman"/>
          <w:szCs w:val="24"/>
        </w:rPr>
        <w:t>All students are encouraged to meet with</w:t>
      </w:r>
      <w:r w:rsidR="00803762" w:rsidRPr="00B620F1">
        <w:rPr>
          <w:rFonts w:cs="Times New Roman"/>
          <w:szCs w:val="24"/>
        </w:rPr>
        <w:t xml:space="preserve"> </w:t>
      </w:r>
      <w:r w:rsidR="00223B74" w:rsidRPr="00B620F1">
        <w:rPr>
          <w:rFonts w:cs="Times New Roman"/>
          <w:szCs w:val="24"/>
        </w:rPr>
        <w:t>the</w:t>
      </w:r>
      <w:r w:rsidRPr="00B620F1">
        <w:rPr>
          <w:rFonts w:cs="Times New Roman"/>
          <w:color w:val="FF0000"/>
          <w:szCs w:val="24"/>
        </w:rPr>
        <w:t xml:space="preserve"> </w:t>
      </w:r>
      <w:r w:rsidRPr="00B620F1">
        <w:rPr>
          <w:rFonts w:cs="Times New Roman"/>
          <w:szCs w:val="24"/>
        </w:rPr>
        <w:t>academic advisor regarding scheduling and changes to plans of study.  These meetings can be done virtually, in person</w:t>
      </w:r>
      <w:r w:rsidR="00223B74" w:rsidRPr="00B620F1">
        <w:rPr>
          <w:rFonts w:cs="Times New Roman"/>
          <w:szCs w:val="24"/>
        </w:rPr>
        <w:t xml:space="preserve">, over teams, </w:t>
      </w:r>
      <w:r w:rsidRPr="00B620F1">
        <w:rPr>
          <w:rFonts w:cs="Times New Roman"/>
          <w:szCs w:val="24"/>
        </w:rPr>
        <w:t>or</w:t>
      </w:r>
      <w:r w:rsidR="00803762" w:rsidRPr="00B620F1">
        <w:rPr>
          <w:rFonts w:cs="Times New Roman"/>
          <w:szCs w:val="24"/>
        </w:rPr>
        <w:t xml:space="preserve"> by</w:t>
      </w:r>
      <w:r w:rsidRPr="00B620F1">
        <w:rPr>
          <w:rFonts w:cs="Times New Roman"/>
          <w:szCs w:val="24"/>
        </w:rPr>
        <w:t xml:space="preserve"> telephone. All</w:t>
      </w:r>
      <w:r w:rsidR="00803762" w:rsidRPr="00B620F1">
        <w:rPr>
          <w:rFonts w:cs="Times New Roman"/>
          <w:szCs w:val="24"/>
        </w:rPr>
        <w:t xml:space="preserve"> email</w:t>
      </w:r>
      <w:r w:rsidRPr="00B620F1">
        <w:rPr>
          <w:rFonts w:cs="Times New Roman"/>
          <w:szCs w:val="24"/>
        </w:rPr>
        <w:t xml:space="preserve"> communication will be done through the student’s Methodist College email.</w:t>
      </w:r>
    </w:p>
    <w:p w14:paraId="632A091E" w14:textId="1D4155B8" w:rsidR="00B959AA" w:rsidRPr="00B620F1" w:rsidRDefault="00B959AA" w:rsidP="001D4A6A">
      <w:pPr>
        <w:spacing w:after="0" w:line="240" w:lineRule="auto"/>
        <w:ind w:left="-720"/>
        <w:jc w:val="both"/>
        <w:outlineLvl w:val="0"/>
        <w:rPr>
          <w:rStyle w:val="IntenseReference"/>
          <w:szCs w:val="24"/>
        </w:rPr>
      </w:pPr>
      <w:bookmarkStart w:id="53" w:name="_Toc135647020"/>
      <w:r w:rsidRPr="00B620F1">
        <w:rPr>
          <w:rStyle w:val="IntenseReference"/>
          <w:szCs w:val="24"/>
        </w:rPr>
        <w:t xml:space="preserve">Assessment Technologies Institute </w:t>
      </w:r>
      <w:r w:rsidR="00803762" w:rsidRPr="00B620F1">
        <w:rPr>
          <w:rStyle w:val="IntenseReference"/>
          <w:szCs w:val="24"/>
        </w:rPr>
        <w:t xml:space="preserve">(ATI) </w:t>
      </w:r>
      <w:r w:rsidRPr="00B620F1">
        <w:rPr>
          <w:rStyle w:val="IntenseReference"/>
          <w:szCs w:val="24"/>
        </w:rPr>
        <w:t>in the Prelicensure BSN and MSNPL Nursing Curriculum</w:t>
      </w:r>
      <w:bookmarkEnd w:id="53"/>
      <w:r w:rsidRPr="00B620F1">
        <w:rPr>
          <w:rStyle w:val="IntenseReference"/>
          <w:szCs w:val="24"/>
        </w:rPr>
        <w:t xml:space="preserve"> </w:t>
      </w:r>
    </w:p>
    <w:p w14:paraId="7435F2AD" w14:textId="3019E224" w:rsidR="00771F25" w:rsidRPr="00FF26C7" w:rsidRDefault="00771F25" w:rsidP="00771F25">
      <w:pPr>
        <w:spacing w:after="0" w:line="240" w:lineRule="auto"/>
        <w:rPr>
          <w:rFonts w:eastAsia="Times New Roman" w:cs="Times New Roman"/>
          <w:szCs w:val="24"/>
        </w:rPr>
      </w:pPr>
      <w:bookmarkStart w:id="54" w:name="_Toc135647021"/>
      <w:r w:rsidRPr="00FF26C7">
        <w:rPr>
          <w:rFonts w:eastAsia="Times New Roman" w:cs="Times New Roman"/>
          <w:szCs w:val="24"/>
        </w:rPr>
        <w:t xml:space="preserve">Methodist College uses a variety of the ATI® tutorials, quizzes, practice exams, and proctored exams to help students prepare for the NCLEX-RN examination. The integration of these products continues throughout the prelicensure nursing curriculum to facilitate student learning and contribute to assessment of student mastery of the content. Methodist College has an ATI® Integration Plan, approved by Faculty, which is developed and revised as needed to be closely associated with the content of specified courses. The ATI® testing program incrementally evaluates content mastery throughout the curriculum, and Methodist College Faculty believes content mastery predicts NCLEX® success and the ATI® products and tests are valuable tools to prepare students for NCLEX® success and future practice. Students can assess their own knowledge and tailor their further review of content areas by completing ATI® assignments and taking ATI® examinations. </w:t>
      </w:r>
      <w:r w:rsidRPr="004B5B93">
        <w:rPr>
          <w:rFonts w:eastAsia="Times New Roman" w:cs="Times New Roman"/>
          <w:szCs w:val="24"/>
        </w:rPr>
        <w:t>Consistent</w:t>
      </w:r>
      <w:r w:rsidRPr="00FF26C7">
        <w:rPr>
          <w:rFonts w:eastAsia="Times New Roman" w:cs="Times New Roman"/>
          <w:szCs w:val="24"/>
        </w:rPr>
        <w:t xml:space="preserve"> use of ATI® tutorials and testing integrated throughout nursing courses is expected to provide the student with the most benefit. Students are expected to complete assigned ATI® tutorials and learning modules as outlined in nursing course syllabus and course information. Students are required to take all ATI® practice and proctored test(s) associated with nursing courses. In preparation for required ATI® proctored tests associated with specific clinical nursing courses, students will be required to complete non-proctored practice tests, consistent with instructions provided within the course syllabus. Documentation of achievement and remediation on the practice tests will be required, as per course syllabus instructions, prior to taking the required proctored ATI® test. All practice tests may be taken more than once to gain more insight into the content, but only the first score will count towards the ATI® grade (consistent with instructions provided within the course instructions). Remediation is the key to assuring you have gained all the content knowledge needed to be successful on your NCLEX</w:t>
      </w:r>
      <w:r w:rsidR="004B5B93">
        <w:rPr>
          <w:rFonts w:eastAsia="Times New Roman" w:cs="Times New Roman"/>
          <w:szCs w:val="24"/>
        </w:rPr>
        <w:t>-RN</w:t>
      </w:r>
      <w:r w:rsidRPr="00FF26C7">
        <w:rPr>
          <w:rFonts w:eastAsia="Times New Roman" w:cs="Times New Roman"/>
          <w:szCs w:val="24"/>
        </w:rPr>
        <w:t xml:space="preserve"> licensing exam. Please review the rubric below. Following the guidelines provided, you are increasing your chances of success on the future NCLEX</w:t>
      </w:r>
      <w:r w:rsidR="004B5B93">
        <w:rPr>
          <w:rFonts w:eastAsia="Times New Roman" w:cs="Times New Roman"/>
          <w:szCs w:val="24"/>
        </w:rPr>
        <w:t>-RN</w:t>
      </w:r>
      <w:r w:rsidRPr="00FF26C7">
        <w:rPr>
          <w:rFonts w:eastAsia="Times New Roman" w:cs="Times New Roman"/>
          <w:szCs w:val="24"/>
        </w:rPr>
        <w:t xml:space="preserve">.  </w:t>
      </w:r>
    </w:p>
    <w:p w14:paraId="54ABD88C" w14:textId="77777777" w:rsidR="00771F25" w:rsidRPr="00FF26C7" w:rsidRDefault="00771F25" w:rsidP="00771F25">
      <w:pPr>
        <w:spacing w:after="0" w:line="240" w:lineRule="auto"/>
        <w:rPr>
          <w:rFonts w:eastAsia="Times New Roman" w:cs="Times New Roman"/>
          <w:szCs w:val="24"/>
        </w:rPr>
      </w:pPr>
    </w:p>
    <w:p w14:paraId="64F3D876" w14:textId="77777777" w:rsidR="00FF26C7" w:rsidRDefault="00FF26C7" w:rsidP="00771F25">
      <w:pPr>
        <w:spacing w:after="0" w:line="240" w:lineRule="auto"/>
        <w:jc w:val="center"/>
        <w:rPr>
          <w:rFonts w:eastAsia="Times New Roman" w:cs="Times New Roman"/>
          <w:b/>
          <w:bCs/>
          <w:szCs w:val="24"/>
        </w:rPr>
      </w:pPr>
    </w:p>
    <w:p w14:paraId="71391BF4" w14:textId="77777777" w:rsidR="00FF26C7" w:rsidRDefault="00FF26C7" w:rsidP="00771F25">
      <w:pPr>
        <w:spacing w:after="0" w:line="240" w:lineRule="auto"/>
        <w:jc w:val="center"/>
        <w:rPr>
          <w:rFonts w:eastAsia="Times New Roman" w:cs="Times New Roman"/>
          <w:b/>
          <w:bCs/>
          <w:szCs w:val="24"/>
        </w:rPr>
      </w:pPr>
    </w:p>
    <w:p w14:paraId="0C39A8DF" w14:textId="77777777" w:rsidR="00FF26C7" w:rsidRDefault="00FF26C7" w:rsidP="00771F25">
      <w:pPr>
        <w:spacing w:after="0" w:line="240" w:lineRule="auto"/>
        <w:jc w:val="center"/>
        <w:rPr>
          <w:rFonts w:eastAsia="Times New Roman" w:cs="Times New Roman"/>
          <w:b/>
          <w:bCs/>
          <w:szCs w:val="24"/>
        </w:rPr>
      </w:pPr>
    </w:p>
    <w:p w14:paraId="58F154EE" w14:textId="77777777" w:rsidR="00FF26C7" w:rsidRDefault="00FF26C7" w:rsidP="00771F25">
      <w:pPr>
        <w:spacing w:after="0" w:line="240" w:lineRule="auto"/>
        <w:jc w:val="center"/>
        <w:rPr>
          <w:rFonts w:eastAsia="Times New Roman" w:cs="Times New Roman"/>
          <w:b/>
          <w:bCs/>
          <w:szCs w:val="24"/>
        </w:rPr>
      </w:pPr>
    </w:p>
    <w:p w14:paraId="5D870FDB" w14:textId="77777777" w:rsidR="00FF26C7" w:rsidRDefault="00FF26C7" w:rsidP="00771F25">
      <w:pPr>
        <w:spacing w:after="0" w:line="240" w:lineRule="auto"/>
        <w:jc w:val="center"/>
        <w:rPr>
          <w:rFonts w:eastAsia="Times New Roman" w:cs="Times New Roman"/>
          <w:b/>
          <w:bCs/>
          <w:szCs w:val="24"/>
        </w:rPr>
      </w:pPr>
    </w:p>
    <w:p w14:paraId="5F9F5CE2" w14:textId="3D5413C4" w:rsidR="00771F25" w:rsidRPr="00FF26C7" w:rsidRDefault="00771F25" w:rsidP="00771F25">
      <w:pPr>
        <w:spacing w:after="0" w:line="240" w:lineRule="auto"/>
        <w:jc w:val="center"/>
        <w:rPr>
          <w:rFonts w:eastAsia="Times New Roman" w:cs="Times New Roman"/>
          <w:szCs w:val="24"/>
        </w:rPr>
      </w:pPr>
      <w:r w:rsidRPr="00FF26C7">
        <w:rPr>
          <w:rFonts w:eastAsia="Times New Roman" w:cs="Times New Roman"/>
          <w:b/>
          <w:bCs/>
          <w:szCs w:val="24"/>
        </w:rPr>
        <w:lastRenderedPageBreak/>
        <w:t>Grading Rubric Practice Assessments</w:t>
      </w:r>
    </w:p>
    <w:tbl>
      <w:tblPr>
        <w:tblStyle w:val="TableGrid4"/>
        <w:tblpPr w:leftFromText="180" w:rightFromText="180" w:vertAnchor="text" w:horzAnchor="margin" w:tblpY="363"/>
        <w:tblW w:w="0" w:type="auto"/>
        <w:tblLook w:val="04A0" w:firstRow="1" w:lastRow="0" w:firstColumn="1" w:lastColumn="0" w:noHBand="0" w:noVBand="1"/>
      </w:tblPr>
      <w:tblGrid>
        <w:gridCol w:w="4675"/>
        <w:gridCol w:w="4675"/>
      </w:tblGrid>
      <w:tr w:rsidR="00771F25" w:rsidRPr="00FF26C7" w14:paraId="0C223EF9" w14:textId="77777777" w:rsidTr="00DA7FE5">
        <w:tc>
          <w:tcPr>
            <w:tcW w:w="4675" w:type="dxa"/>
          </w:tcPr>
          <w:p w14:paraId="7FBB24C3" w14:textId="77777777" w:rsidR="00771F25" w:rsidRPr="00FF26C7" w:rsidRDefault="00771F25" w:rsidP="00771F25">
            <w:pPr>
              <w:rPr>
                <w:szCs w:val="24"/>
              </w:rPr>
            </w:pPr>
            <w:r w:rsidRPr="00FF26C7">
              <w:rPr>
                <w:b/>
                <w:bCs/>
                <w:szCs w:val="24"/>
              </w:rPr>
              <w:t>Practice Assessments</w:t>
            </w:r>
            <w:r w:rsidRPr="00FF26C7">
              <w:rPr>
                <w:szCs w:val="24"/>
              </w:rPr>
              <w:t xml:space="preserve"> </w:t>
            </w:r>
            <w:r w:rsidRPr="00FF26C7">
              <w:rPr>
                <w:b/>
                <w:bCs/>
                <w:szCs w:val="24"/>
              </w:rPr>
              <w:t xml:space="preserve">(total points based on completion of </w:t>
            </w:r>
            <w:proofErr w:type="spellStart"/>
            <w:r w:rsidRPr="00FF26C7">
              <w:rPr>
                <w:b/>
                <w:bCs/>
                <w:szCs w:val="24"/>
              </w:rPr>
              <w:t>Prac</w:t>
            </w:r>
            <w:proofErr w:type="spellEnd"/>
            <w:r w:rsidRPr="00FF26C7">
              <w:rPr>
                <w:b/>
                <w:bCs/>
                <w:szCs w:val="24"/>
              </w:rPr>
              <w:t>. A and B with remediation)</w:t>
            </w:r>
          </w:p>
        </w:tc>
        <w:tc>
          <w:tcPr>
            <w:tcW w:w="4675" w:type="dxa"/>
          </w:tcPr>
          <w:p w14:paraId="497E44CD" w14:textId="77777777" w:rsidR="00771F25" w:rsidRPr="00FF26C7" w:rsidRDefault="00771F25" w:rsidP="00771F25">
            <w:pPr>
              <w:rPr>
                <w:szCs w:val="24"/>
              </w:rPr>
            </w:pPr>
            <w:r w:rsidRPr="00FF26C7">
              <w:rPr>
                <w:b/>
                <w:bCs/>
                <w:szCs w:val="24"/>
              </w:rPr>
              <w:t>6-point total</w:t>
            </w:r>
            <w:r w:rsidRPr="00FF26C7">
              <w:rPr>
                <w:szCs w:val="24"/>
              </w:rPr>
              <w:t xml:space="preserve">= </w:t>
            </w:r>
            <w:r w:rsidRPr="00FF26C7">
              <w:rPr>
                <w:b/>
                <w:bCs/>
                <w:szCs w:val="24"/>
              </w:rPr>
              <w:t>must complete all parts (practice assessment, remediation) or 0 zero points given*</w:t>
            </w:r>
          </w:p>
        </w:tc>
      </w:tr>
      <w:tr w:rsidR="00771F25" w:rsidRPr="00FF26C7" w14:paraId="60900A93" w14:textId="77777777" w:rsidTr="00DA7FE5">
        <w:tc>
          <w:tcPr>
            <w:tcW w:w="4675" w:type="dxa"/>
          </w:tcPr>
          <w:p w14:paraId="18D68969" w14:textId="77777777" w:rsidR="00771F25" w:rsidRPr="00FF26C7" w:rsidRDefault="00771F25" w:rsidP="00771F25">
            <w:pPr>
              <w:rPr>
                <w:szCs w:val="24"/>
              </w:rPr>
            </w:pPr>
            <w:r w:rsidRPr="00FF26C7">
              <w:rPr>
                <w:szCs w:val="24"/>
              </w:rPr>
              <w:t xml:space="preserve">Complete Practice Assessment A </w:t>
            </w:r>
          </w:p>
          <w:p w14:paraId="79624866" w14:textId="77777777" w:rsidR="00771F25" w:rsidRPr="00FF26C7" w:rsidRDefault="00771F25" w:rsidP="00771F25">
            <w:pPr>
              <w:rPr>
                <w:szCs w:val="24"/>
              </w:rPr>
            </w:pPr>
            <w:r w:rsidRPr="00FF26C7">
              <w:rPr>
                <w:szCs w:val="24"/>
              </w:rPr>
              <w:t>Remediation:</w:t>
            </w:r>
          </w:p>
          <w:p w14:paraId="4A80674B" w14:textId="77777777" w:rsidR="00771F25" w:rsidRPr="00FF26C7" w:rsidRDefault="00771F25" w:rsidP="00B72A20">
            <w:pPr>
              <w:numPr>
                <w:ilvl w:val="0"/>
                <w:numId w:val="12"/>
              </w:numPr>
              <w:contextualSpacing/>
              <w:rPr>
                <w:szCs w:val="24"/>
              </w:rPr>
            </w:pPr>
            <w:r w:rsidRPr="00FF26C7">
              <w:rPr>
                <w:szCs w:val="24"/>
              </w:rPr>
              <w:t xml:space="preserve">Minimum 1 hour in focused review </w:t>
            </w:r>
          </w:p>
          <w:p w14:paraId="27F9EFFB" w14:textId="53328390" w:rsidR="00771F25" w:rsidRDefault="00771F25" w:rsidP="004B5B93">
            <w:pPr>
              <w:numPr>
                <w:ilvl w:val="0"/>
                <w:numId w:val="12"/>
              </w:numPr>
              <w:contextualSpacing/>
              <w:rPr>
                <w:szCs w:val="24"/>
              </w:rPr>
            </w:pPr>
            <w:r w:rsidRPr="00FF26C7">
              <w:rPr>
                <w:szCs w:val="24"/>
              </w:rPr>
              <w:t>After reviewing individual performance major conte</w:t>
            </w:r>
            <w:r w:rsidR="00577802">
              <w:rPr>
                <w:szCs w:val="24"/>
              </w:rPr>
              <w:t>nt</w:t>
            </w:r>
            <w:r w:rsidRPr="00FF26C7">
              <w:rPr>
                <w:szCs w:val="24"/>
              </w:rPr>
              <w:t xml:space="preserve"> areas, an active learning template must be completed for </w:t>
            </w:r>
            <w:r w:rsidRPr="004B5B93">
              <w:rPr>
                <w:szCs w:val="24"/>
                <w:u w:val="single"/>
              </w:rPr>
              <w:t>each topic</w:t>
            </w:r>
            <w:r w:rsidRPr="004B5B93">
              <w:rPr>
                <w:szCs w:val="24"/>
              </w:rPr>
              <w:t xml:space="preserve"> less than 70%. Each template must be handwritten. You cannot reuse templates from prior semesters. </w:t>
            </w:r>
          </w:p>
          <w:p w14:paraId="6C14E8AD" w14:textId="6069ECD4" w:rsidR="004B5B93" w:rsidRPr="004B5B93" w:rsidRDefault="004B5B93" w:rsidP="004B5B93">
            <w:pPr>
              <w:numPr>
                <w:ilvl w:val="0"/>
                <w:numId w:val="12"/>
              </w:numPr>
              <w:contextualSpacing/>
              <w:rPr>
                <w:szCs w:val="24"/>
              </w:rPr>
            </w:pPr>
            <w:r>
              <w:rPr>
                <w:szCs w:val="24"/>
              </w:rPr>
              <w:t>Whole remediation plan must be completed</w:t>
            </w:r>
            <w:r w:rsidR="002B6033">
              <w:rPr>
                <w:szCs w:val="24"/>
              </w:rPr>
              <w:t>*</w:t>
            </w:r>
          </w:p>
          <w:p w14:paraId="3A782AB4" w14:textId="77777777" w:rsidR="00771F25" w:rsidRPr="00FF26C7" w:rsidRDefault="00771F25" w:rsidP="00B72A20">
            <w:pPr>
              <w:numPr>
                <w:ilvl w:val="0"/>
                <w:numId w:val="12"/>
              </w:numPr>
              <w:contextualSpacing/>
              <w:rPr>
                <w:szCs w:val="24"/>
              </w:rPr>
            </w:pPr>
            <w:r w:rsidRPr="004B5B93">
              <w:rPr>
                <w:szCs w:val="24"/>
              </w:rPr>
              <w:t>Take post study quiz after the templates are submitted (if one</w:t>
            </w:r>
            <w:r w:rsidRPr="00FF26C7">
              <w:rPr>
                <w:szCs w:val="24"/>
              </w:rPr>
              <w:t xml:space="preserve"> required)</w:t>
            </w:r>
          </w:p>
        </w:tc>
        <w:tc>
          <w:tcPr>
            <w:tcW w:w="4675" w:type="dxa"/>
          </w:tcPr>
          <w:p w14:paraId="2F0B0FE9" w14:textId="77777777" w:rsidR="00771F25" w:rsidRPr="00FF26C7" w:rsidRDefault="00771F25" w:rsidP="00771F25">
            <w:pPr>
              <w:rPr>
                <w:szCs w:val="24"/>
              </w:rPr>
            </w:pPr>
            <w:r w:rsidRPr="00FF26C7">
              <w:rPr>
                <w:szCs w:val="24"/>
              </w:rPr>
              <w:t xml:space="preserve">Complete Practice Assessment B </w:t>
            </w:r>
          </w:p>
          <w:p w14:paraId="566E3349" w14:textId="77777777" w:rsidR="00771F25" w:rsidRPr="00FF26C7" w:rsidRDefault="00771F25" w:rsidP="00771F25">
            <w:pPr>
              <w:rPr>
                <w:szCs w:val="24"/>
              </w:rPr>
            </w:pPr>
            <w:r w:rsidRPr="00FF26C7">
              <w:rPr>
                <w:szCs w:val="24"/>
              </w:rPr>
              <w:t>Remediation:</w:t>
            </w:r>
          </w:p>
          <w:p w14:paraId="5CB268F6" w14:textId="77777777" w:rsidR="00771F25" w:rsidRPr="00FF26C7" w:rsidRDefault="00771F25" w:rsidP="00B72A20">
            <w:pPr>
              <w:numPr>
                <w:ilvl w:val="0"/>
                <w:numId w:val="12"/>
              </w:numPr>
              <w:contextualSpacing/>
              <w:rPr>
                <w:szCs w:val="24"/>
              </w:rPr>
            </w:pPr>
            <w:r w:rsidRPr="00FF26C7">
              <w:rPr>
                <w:szCs w:val="24"/>
              </w:rPr>
              <w:t xml:space="preserve">Minimum 1 hour in focused review </w:t>
            </w:r>
          </w:p>
          <w:p w14:paraId="43717F5B" w14:textId="7C716467" w:rsidR="00771F25" w:rsidRPr="004B5B93" w:rsidRDefault="00771F25" w:rsidP="00B72A20">
            <w:pPr>
              <w:numPr>
                <w:ilvl w:val="0"/>
                <w:numId w:val="12"/>
              </w:numPr>
              <w:contextualSpacing/>
              <w:rPr>
                <w:szCs w:val="24"/>
              </w:rPr>
            </w:pPr>
            <w:r w:rsidRPr="00FF26C7">
              <w:rPr>
                <w:szCs w:val="24"/>
              </w:rPr>
              <w:t>After reviewing individual performance major conte</w:t>
            </w:r>
            <w:r w:rsidR="00577802">
              <w:rPr>
                <w:szCs w:val="24"/>
              </w:rPr>
              <w:t>n</w:t>
            </w:r>
            <w:r w:rsidRPr="00FF26C7">
              <w:rPr>
                <w:szCs w:val="24"/>
              </w:rPr>
              <w:t xml:space="preserve">t areas, an active learning template must be completed </w:t>
            </w:r>
            <w:r w:rsidRPr="004B5B93">
              <w:rPr>
                <w:szCs w:val="24"/>
              </w:rPr>
              <w:t xml:space="preserve">for </w:t>
            </w:r>
            <w:r w:rsidRPr="004B5B93">
              <w:rPr>
                <w:szCs w:val="24"/>
                <w:u w:val="single"/>
              </w:rPr>
              <w:t>each topic</w:t>
            </w:r>
            <w:r w:rsidRPr="004B5B93">
              <w:rPr>
                <w:szCs w:val="24"/>
              </w:rPr>
              <w:t xml:space="preserve"> less than 70%. Each template must be handwritten.</w:t>
            </w:r>
          </w:p>
          <w:p w14:paraId="62F36244" w14:textId="3B0F646C" w:rsidR="00771F25" w:rsidRDefault="00771F25" w:rsidP="004B5B93">
            <w:pPr>
              <w:numPr>
                <w:ilvl w:val="0"/>
                <w:numId w:val="12"/>
              </w:numPr>
              <w:contextualSpacing/>
              <w:rPr>
                <w:szCs w:val="24"/>
              </w:rPr>
            </w:pPr>
            <w:r w:rsidRPr="004B5B93">
              <w:rPr>
                <w:szCs w:val="24"/>
              </w:rPr>
              <w:t>You cannot reuse templates from prior semesters.</w:t>
            </w:r>
          </w:p>
          <w:p w14:paraId="65EE9340" w14:textId="5AAF6C03" w:rsidR="004B5B93" w:rsidRPr="004B5B93" w:rsidRDefault="004B5B93" w:rsidP="004B5B93">
            <w:pPr>
              <w:numPr>
                <w:ilvl w:val="0"/>
                <w:numId w:val="12"/>
              </w:numPr>
              <w:contextualSpacing/>
              <w:rPr>
                <w:szCs w:val="24"/>
              </w:rPr>
            </w:pPr>
            <w:r>
              <w:rPr>
                <w:szCs w:val="24"/>
              </w:rPr>
              <w:t>Whole remediation plan must be completed</w:t>
            </w:r>
            <w:r w:rsidR="002B6033">
              <w:rPr>
                <w:szCs w:val="24"/>
              </w:rPr>
              <w:t>*</w:t>
            </w:r>
          </w:p>
          <w:p w14:paraId="2E0DC01E" w14:textId="77777777" w:rsidR="00771F25" w:rsidRPr="00FF26C7" w:rsidRDefault="00771F25" w:rsidP="00B72A20">
            <w:pPr>
              <w:numPr>
                <w:ilvl w:val="0"/>
                <w:numId w:val="12"/>
              </w:numPr>
              <w:contextualSpacing/>
              <w:rPr>
                <w:szCs w:val="24"/>
              </w:rPr>
            </w:pPr>
            <w:r w:rsidRPr="004B5B93">
              <w:rPr>
                <w:szCs w:val="24"/>
              </w:rPr>
              <w:t>Take post study quiz after the templates are submitted (if one</w:t>
            </w:r>
            <w:r w:rsidRPr="00FF26C7">
              <w:rPr>
                <w:szCs w:val="24"/>
              </w:rPr>
              <w:t xml:space="preserve"> required)</w:t>
            </w:r>
          </w:p>
        </w:tc>
      </w:tr>
    </w:tbl>
    <w:p w14:paraId="10F294C7" w14:textId="77777777" w:rsidR="00771F25" w:rsidRPr="00FF26C7" w:rsidRDefault="00771F25" w:rsidP="00771F25">
      <w:pPr>
        <w:spacing w:after="0" w:line="240" w:lineRule="auto"/>
        <w:ind w:firstLine="720"/>
        <w:jc w:val="center"/>
        <w:rPr>
          <w:rFonts w:eastAsia="Times New Roman" w:cs="Times New Roman"/>
          <w:b/>
          <w:bCs/>
          <w:szCs w:val="24"/>
        </w:rPr>
      </w:pPr>
    </w:p>
    <w:p w14:paraId="454254EF" w14:textId="77777777" w:rsidR="00771F25" w:rsidRPr="00FF26C7" w:rsidRDefault="00771F25" w:rsidP="00771F25">
      <w:pPr>
        <w:spacing w:after="0" w:line="240" w:lineRule="auto"/>
        <w:ind w:firstLine="720"/>
        <w:jc w:val="center"/>
        <w:rPr>
          <w:rFonts w:eastAsia="Times New Roman" w:cs="Times New Roman"/>
          <w:b/>
          <w:bCs/>
          <w:szCs w:val="24"/>
        </w:rPr>
      </w:pPr>
    </w:p>
    <w:p w14:paraId="1CC128F9" w14:textId="38059B94" w:rsidR="00771F25" w:rsidRPr="002B6033" w:rsidRDefault="00771F25" w:rsidP="00771F25">
      <w:pPr>
        <w:spacing w:after="0" w:line="240" w:lineRule="auto"/>
        <w:ind w:firstLine="720"/>
        <w:jc w:val="center"/>
        <w:rPr>
          <w:rFonts w:eastAsia="Times New Roman" w:cs="Times New Roman"/>
          <w:szCs w:val="24"/>
        </w:rPr>
      </w:pPr>
      <w:r w:rsidRPr="002B6033">
        <w:rPr>
          <w:rFonts w:eastAsia="Times New Roman" w:cs="Times New Roman"/>
          <w:szCs w:val="24"/>
        </w:rPr>
        <w:t xml:space="preserve">*As stated above, the whole remediation plan must be completed, or the students lose all the points for the </w:t>
      </w:r>
      <w:bookmarkStart w:id="55" w:name="_Hlk92187374"/>
      <w:r w:rsidRPr="002B6033">
        <w:rPr>
          <w:rFonts w:eastAsia="Times New Roman" w:cs="Times New Roman"/>
          <w:szCs w:val="24"/>
        </w:rPr>
        <w:t xml:space="preserve">practice assessments. If there are no templates required for your score, you will be required to complete 5 templates (1 in each of the categories). You must upload the actual Practice test from your “my results” page, no screenshots. </w:t>
      </w:r>
    </w:p>
    <w:p w14:paraId="394D8B42" w14:textId="77777777" w:rsidR="00771F25" w:rsidRPr="00FF26C7" w:rsidRDefault="00771F25" w:rsidP="00771F25">
      <w:pPr>
        <w:spacing w:after="0" w:line="240" w:lineRule="auto"/>
        <w:ind w:firstLine="720"/>
        <w:jc w:val="center"/>
        <w:rPr>
          <w:rFonts w:eastAsia="Times New Roman" w:cs="Times New Roman"/>
          <w:b/>
          <w:bCs/>
          <w:szCs w:val="24"/>
        </w:rPr>
      </w:pPr>
    </w:p>
    <w:bookmarkEnd w:id="55"/>
    <w:p w14:paraId="6EE442A8" w14:textId="2537329A" w:rsidR="00771F25" w:rsidRPr="002B6033" w:rsidRDefault="00577802" w:rsidP="00577802">
      <w:pPr>
        <w:spacing w:after="0" w:line="240" w:lineRule="auto"/>
        <w:ind w:firstLine="720"/>
        <w:jc w:val="center"/>
        <w:rPr>
          <w:rFonts w:eastAsia="Times New Roman" w:cs="Times New Roman"/>
          <w:szCs w:val="24"/>
        </w:rPr>
      </w:pPr>
      <w:r w:rsidRPr="002B6033">
        <w:rPr>
          <w:rFonts w:eastAsia="Times New Roman" w:cs="Times New Roman"/>
          <w:szCs w:val="24"/>
        </w:rPr>
        <w:t>Categories for NCLEX-RN</w:t>
      </w:r>
    </w:p>
    <w:p w14:paraId="1141DBBB" w14:textId="0B7A5732" w:rsidR="00577802" w:rsidRPr="002B6033" w:rsidRDefault="00577802" w:rsidP="00B72A20">
      <w:pPr>
        <w:pStyle w:val="ListParagraph"/>
        <w:numPr>
          <w:ilvl w:val="0"/>
          <w:numId w:val="21"/>
        </w:numPr>
        <w:spacing w:after="0" w:line="240" w:lineRule="auto"/>
        <w:jc w:val="both"/>
        <w:rPr>
          <w:rFonts w:eastAsia="Times New Roman" w:cs="Times New Roman"/>
          <w:szCs w:val="24"/>
        </w:rPr>
      </w:pPr>
      <w:r w:rsidRPr="002B6033">
        <w:rPr>
          <w:rFonts w:eastAsia="Times New Roman" w:cs="Times New Roman"/>
          <w:szCs w:val="24"/>
        </w:rPr>
        <w:t>Safe and Effective Care Management</w:t>
      </w:r>
    </w:p>
    <w:p w14:paraId="31914427" w14:textId="2EF8876D" w:rsidR="00577802" w:rsidRPr="002B6033" w:rsidRDefault="00577802" w:rsidP="00B72A20">
      <w:pPr>
        <w:pStyle w:val="ListParagraph"/>
        <w:numPr>
          <w:ilvl w:val="0"/>
          <w:numId w:val="22"/>
        </w:numPr>
        <w:spacing w:after="0" w:line="240" w:lineRule="auto"/>
        <w:jc w:val="both"/>
        <w:rPr>
          <w:rFonts w:eastAsia="Times New Roman" w:cs="Times New Roman"/>
          <w:szCs w:val="24"/>
        </w:rPr>
      </w:pPr>
      <w:r w:rsidRPr="002B6033">
        <w:rPr>
          <w:rFonts w:eastAsia="Times New Roman" w:cs="Times New Roman"/>
          <w:szCs w:val="24"/>
        </w:rPr>
        <w:t>Management of Care</w:t>
      </w:r>
    </w:p>
    <w:p w14:paraId="2FE66D0B" w14:textId="2A04DB1F" w:rsidR="00577802" w:rsidRPr="002B6033" w:rsidRDefault="00577802" w:rsidP="00B72A20">
      <w:pPr>
        <w:pStyle w:val="ListParagraph"/>
        <w:numPr>
          <w:ilvl w:val="0"/>
          <w:numId w:val="22"/>
        </w:numPr>
        <w:spacing w:after="0" w:line="240" w:lineRule="auto"/>
        <w:jc w:val="both"/>
        <w:rPr>
          <w:rFonts w:eastAsia="Times New Roman" w:cs="Times New Roman"/>
          <w:szCs w:val="24"/>
        </w:rPr>
      </w:pPr>
      <w:r w:rsidRPr="002B6033">
        <w:rPr>
          <w:rFonts w:eastAsia="Times New Roman" w:cs="Times New Roman"/>
          <w:szCs w:val="24"/>
        </w:rPr>
        <w:t>Safety and Infection Control</w:t>
      </w:r>
    </w:p>
    <w:p w14:paraId="33AD39AF" w14:textId="64BD1707" w:rsidR="00577802" w:rsidRPr="002B6033" w:rsidRDefault="00577802" w:rsidP="00B72A20">
      <w:pPr>
        <w:pStyle w:val="ListParagraph"/>
        <w:numPr>
          <w:ilvl w:val="0"/>
          <w:numId w:val="21"/>
        </w:numPr>
        <w:spacing w:after="0" w:line="240" w:lineRule="auto"/>
        <w:jc w:val="both"/>
        <w:rPr>
          <w:rFonts w:eastAsia="Times New Roman" w:cs="Times New Roman"/>
          <w:szCs w:val="24"/>
        </w:rPr>
      </w:pPr>
      <w:r w:rsidRPr="002B6033">
        <w:rPr>
          <w:rFonts w:eastAsia="Times New Roman" w:cs="Times New Roman"/>
          <w:szCs w:val="24"/>
        </w:rPr>
        <w:t xml:space="preserve">Health Promotion and Maintenance </w:t>
      </w:r>
    </w:p>
    <w:p w14:paraId="0220C8FC" w14:textId="662ED060" w:rsidR="00577802" w:rsidRPr="002B6033" w:rsidRDefault="00577802" w:rsidP="00B72A20">
      <w:pPr>
        <w:pStyle w:val="ListParagraph"/>
        <w:numPr>
          <w:ilvl w:val="0"/>
          <w:numId w:val="21"/>
        </w:numPr>
        <w:spacing w:after="0" w:line="240" w:lineRule="auto"/>
        <w:jc w:val="both"/>
        <w:rPr>
          <w:rFonts w:eastAsia="Times New Roman" w:cs="Times New Roman"/>
          <w:szCs w:val="24"/>
        </w:rPr>
      </w:pPr>
      <w:r w:rsidRPr="002B6033">
        <w:rPr>
          <w:rFonts w:eastAsia="Times New Roman" w:cs="Times New Roman"/>
          <w:szCs w:val="24"/>
        </w:rPr>
        <w:t>Psychosocial Integrity</w:t>
      </w:r>
    </w:p>
    <w:p w14:paraId="6988ADD6" w14:textId="68DF47CA" w:rsidR="00577802" w:rsidRPr="002B6033" w:rsidRDefault="00577802" w:rsidP="00B72A20">
      <w:pPr>
        <w:pStyle w:val="ListParagraph"/>
        <w:numPr>
          <w:ilvl w:val="0"/>
          <w:numId w:val="21"/>
        </w:numPr>
        <w:spacing w:after="0" w:line="240" w:lineRule="auto"/>
        <w:jc w:val="both"/>
        <w:rPr>
          <w:rFonts w:eastAsia="Times New Roman" w:cs="Times New Roman"/>
          <w:szCs w:val="24"/>
        </w:rPr>
      </w:pPr>
      <w:r w:rsidRPr="002B6033">
        <w:rPr>
          <w:rFonts w:eastAsia="Times New Roman" w:cs="Times New Roman"/>
          <w:szCs w:val="24"/>
        </w:rPr>
        <w:t>Physiological Integrity</w:t>
      </w:r>
    </w:p>
    <w:p w14:paraId="7BEF9B80" w14:textId="3199D2D4" w:rsidR="00577802" w:rsidRPr="002B6033" w:rsidRDefault="00577802" w:rsidP="00B72A20">
      <w:pPr>
        <w:pStyle w:val="ListParagraph"/>
        <w:numPr>
          <w:ilvl w:val="0"/>
          <w:numId w:val="23"/>
        </w:numPr>
        <w:spacing w:after="0" w:line="240" w:lineRule="auto"/>
        <w:jc w:val="both"/>
        <w:rPr>
          <w:rFonts w:eastAsia="Times New Roman" w:cs="Times New Roman"/>
          <w:szCs w:val="24"/>
        </w:rPr>
      </w:pPr>
      <w:r w:rsidRPr="002B6033">
        <w:rPr>
          <w:rFonts w:eastAsia="Times New Roman" w:cs="Times New Roman"/>
          <w:szCs w:val="24"/>
        </w:rPr>
        <w:t>Basic Care and Comfort</w:t>
      </w:r>
    </w:p>
    <w:p w14:paraId="484DFAC0" w14:textId="338A1BC6" w:rsidR="00577802" w:rsidRPr="002B6033" w:rsidRDefault="00577802" w:rsidP="00B72A20">
      <w:pPr>
        <w:pStyle w:val="ListParagraph"/>
        <w:numPr>
          <w:ilvl w:val="0"/>
          <w:numId w:val="23"/>
        </w:numPr>
        <w:spacing w:after="0" w:line="240" w:lineRule="auto"/>
        <w:jc w:val="both"/>
        <w:rPr>
          <w:rFonts w:eastAsia="Times New Roman" w:cs="Times New Roman"/>
          <w:szCs w:val="24"/>
        </w:rPr>
      </w:pPr>
      <w:r w:rsidRPr="002B6033">
        <w:rPr>
          <w:rFonts w:eastAsia="Times New Roman" w:cs="Times New Roman"/>
          <w:szCs w:val="24"/>
        </w:rPr>
        <w:t>Pharmacological: Parenteral Therapies</w:t>
      </w:r>
    </w:p>
    <w:p w14:paraId="254AAAEF" w14:textId="16A16CAE" w:rsidR="00577802" w:rsidRPr="002B6033" w:rsidRDefault="00577802" w:rsidP="00B72A20">
      <w:pPr>
        <w:pStyle w:val="ListParagraph"/>
        <w:numPr>
          <w:ilvl w:val="0"/>
          <w:numId w:val="23"/>
        </w:numPr>
        <w:spacing w:after="0" w:line="240" w:lineRule="auto"/>
        <w:jc w:val="both"/>
        <w:rPr>
          <w:rFonts w:eastAsia="Times New Roman" w:cs="Times New Roman"/>
          <w:szCs w:val="24"/>
        </w:rPr>
      </w:pPr>
      <w:r w:rsidRPr="002B6033">
        <w:rPr>
          <w:rFonts w:eastAsia="Times New Roman" w:cs="Times New Roman"/>
          <w:szCs w:val="24"/>
        </w:rPr>
        <w:t>Reduction of Risk Potential</w:t>
      </w:r>
    </w:p>
    <w:p w14:paraId="423447EA" w14:textId="6E3CF4D9" w:rsidR="00577802" w:rsidRPr="002B6033" w:rsidRDefault="00577802" w:rsidP="00B72A20">
      <w:pPr>
        <w:pStyle w:val="ListParagraph"/>
        <w:numPr>
          <w:ilvl w:val="0"/>
          <w:numId w:val="23"/>
        </w:numPr>
        <w:spacing w:after="0" w:line="240" w:lineRule="auto"/>
        <w:jc w:val="both"/>
        <w:rPr>
          <w:rFonts w:eastAsia="Times New Roman" w:cs="Times New Roman"/>
          <w:szCs w:val="24"/>
        </w:rPr>
      </w:pPr>
      <w:r w:rsidRPr="002B6033">
        <w:rPr>
          <w:rFonts w:eastAsia="Times New Roman" w:cs="Times New Roman"/>
          <w:szCs w:val="24"/>
        </w:rPr>
        <w:t>Physiological Adaptation</w:t>
      </w:r>
    </w:p>
    <w:p w14:paraId="39217AAA" w14:textId="0602C0AB" w:rsidR="00577802" w:rsidRPr="002B6033" w:rsidRDefault="00577802" w:rsidP="00B72A20">
      <w:pPr>
        <w:pStyle w:val="ListParagraph"/>
        <w:numPr>
          <w:ilvl w:val="0"/>
          <w:numId w:val="21"/>
        </w:numPr>
        <w:spacing w:after="0" w:line="240" w:lineRule="auto"/>
        <w:jc w:val="both"/>
        <w:rPr>
          <w:rFonts w:eastAsia="Times New Roman" w:cs="Times New Roman"/>
          <w:szCs w:val="24"/>
        </w:rPr>
      </w:pPr>
      <w:r w:rsidRPr="002B6033">
        <w:rPr>
          <w:rFonts w:eastAsia="Times New Roman" w:cs="Times New Roman"/>
          <w:szCs w:val="24"/>
        </w:rPr>
        <w:t>Clinical Judgement</w:t>
      </w:r>
    </w:p>
    <w:p w14:paraId="59A7F308" w14:textId="33BD5972" w:rsidR="00577802" w:rsidRPr="002B6033" w:rsidRDefault="00577802" w:rsidP="00B72A20">
      <w:pPr>
        <w:pStyle w:val="ListParagraph"/>
        <w:numPr>
          <w:ilvl w:val="0"/>
          <w:numId w:val="24"/>
        </w:numPr>
        <w:spacing w:after="0" w:line="240" w:lineRule="auto"/>
        <w:jc w:val="both"/>
        <w:rPr>
          <w:rFonts w:eastAsia="Times New Roman" w:cs="Times New Roman"/>
          <w:szCs w:val="24"/>
        </w:rPr>
      </w:pPr>
      <w:r w:rsidRPr="002B6033">
        <w:rPr>
          <w:rFonts w:eastAsia="Times New Roman" w:cs="Times New Roman"/>
          <w:szCs w:val="24"/>
        </w:rPr>
        <w:t>Generate Solutions</w:t>
      </w:r>
    </w:p>
    <w:p w14:paraId="37CA838B" w14:textId="4CB595F9" w:rsidR="00577802" w:rsidRPr="002B6033" w:rsidRDefault="00577802" w:rsidP="00B72A20">
      <w:pPr>
        <w:pStyle w:val="ListParagraph"/>
        <w:numPr>
          <w:ilvl w:val="0"/>
          <w:numId w:val="24"/>
        </w:numPr>
        <w:spacing w:after="0" w:line="240" w:lineRule="auto"/>
        <w:jc w:val="both"/>
        <w:rPr>
          <w:rFonts w:eastAsia="Times New Roman" w:cs="Times New Roman"/>
          <w:szCs w:val="24"/>
        </w:rPr>
      </w:pPr>
      <w:r w:rsidRPr="002B6033">
        <w:rPr>
          <w:rFonts w:eastAsia="Times New Roman" w:cs="Times New Roman"/>
          <w:szCs w:val="24"/>
        </w:rPr>
        <w:t>Evaluate Outcomes</w:t>
      </w:r>
    </w:p>
    <w:p w14:paraId="663130F9" w14:textId="0435F03C" w:rsidR="00577802" w:rsidRPr="002B6033" w:rsidRDefault="00577802" w:rsidP="00B72A20">
      <w:pPr>
        <w:pStyle w:val="ListParagraph"/>
        <w:numPr>
          <w:ilvl w:val="0"/>
          <w:numId w:val="24"/>
        </w:numPr>
        <w:spacing w:after="0" w:line="240" w:lineRule="auto"/>
        <w:jc w:val="both"/>
        <w:rPr>
          <w:rFonts w:eastAsia="Times New Roman" w:cs="Times New Roman"/>
          <w:szCs w:val="24"/>
        </w:rPr>
      </w:pPr>
      <w:r w:rsidRPr="002B6033">
        <w:rPr>
          <w:rFonts w:eastAsia="Times New Roman" w:cs="Times New Roman"/>
          <w:szCs w:val="24"/>
        </w:rPr>
        <w:t>Recognize Cues</w:t>
      </w:r>
    </w:p>
    <w:p w14:paraId="5B4C51A6" w14:textId="0E849A8C" w:rsidR="00577802" w:rsidRPr="002B6033" w:rsidRDefault="00577802" w:rsidP="00B72A20">
      <w:pPr>
        <w:pStyle w:val="ListParagraph"/>
        <w:numPr>
          <w:ilvl w:val="0"/>
          <w:numId w:val="24"/>
        </w:numPr>
        <w:spacing w:after="0" w:line="240" w:lineRule="auto"/>
        <w:jc w:val="both"/>
        <w:rPr>
          <w:rFonts w:eastAsia="Times New Roman" w:cs="Times New Roman"/>
          <w:szCs w:val="24"/>
        </w:rPr>
      </w:pPr>
      <w:r w:rsidRPr="002B6033">
        <w:rPr>
          <w:rFonts w:eastAsia="Times New Roman" w:cs="Times New Roman"/>
          <w:szCs w:val="24"/>
        </w:rPr>
        <w:t>Analyze Cues</w:t>
      </w:r>
    </w:p>
    <w:p w14:paraId="29FE3DA3" w14:textId="3885A99B" w:rsidR="00577802" w:rsidRPr="002B6033" w:rsidRDefault="00577802" w:rsidP="00B72A20">
      <w:pPr>
        <w:pStyle w:val="ListParagraph"/>
        <w:numPr>
          <w:ilvl w:val="0"/>
          <w:numId w:val="24"/>
        </w:numPr>
        <w:spacing w:after="0" w:line="240" w:lineRule="auto"/>
        <w:jc w:val="both"/>
        <w:rPr>
          <w:rFonts w:eastAsia="Times New Roman" w:cs="Times New Roman"/>
          <w:szCs w:val="24"/>
        </w:rPr>
      </w:pPr>
      <w:proofErr w:type="gramStart"/>
      <w:r w:rsidRPr="002B6033">
        <w:rPr>
          <w:rFonts w:eastAsia="Times New Roman" w:cs="Times New Roman"/>
          <w:szCs w:val="24"/>
        </w:rPr>
        <w:t>Take Action</w:t>
      </w:r>
      <w:proofErr w:type="gramEnd"/>
    </w:p>
    <w:p w14:paraId="4929E8FB" w14:textId="77777777" w:rsidR="00771F25" w:rsidRPr="002B6033" w:rsidRDefault="00771F25" w:rsidP="00771F25">
      <w:pPr>
        <w:spacing w:after="0" w:line="240" w:lineRule="auto"/>
        <w:ind w:firstLine="720"/>
        <w:jc w:val="center"/>
        <w:rPr>
          <w:rFonts w:eastAsia="Times New Roman" w:cs="Times New Roman"/>
          <w:szCs w:val="24"/>
        </w:rPr>
      </w:pPr>
    </w:p>
    <w:p w14:paraId="16164ECA" w14:textId="77777777" w:rsidR="00771F25" w:rsidRPr="00FF26C7" w:rsidRDefault="00771F25" w:rsidP="009D175E">
      <w:pPr>
        <w:spacing w:after="0" w:line="240" w:lineRule="auto"/>
        <w:rPr>
          <w:rFonts w:eastAsia="Times New Roman" w:cs="Times New Roman"/>
          <w:b/>
          <w:bCs/>
          <w:szCs w:val="24"/>
        </w:rPr>
      </w:pPr>
    </w:p>
    <w:p w14:paraId="5CD292A9" w14:textId="77777777" w:rsidR="00771F25" w:rsidRPr="00FF26C7" w:rsidRDefault="00771F25" w:rsidP="00771F25">
      <w:pPr>
        <w:spacing w:after="0" w:line="240" w:lineRule="auto"/>
        <w:ind w:firstLine="720"/>
        <w:jc w:val="center"/>
        <w:rPr>
          <w:rFonts w:eastAsia="Times New Roman" w:cs="Times New Roman"/>
          <w:b/>
          <w:bCs/>
          <w:szCs w:val="24"/>
        </w:rPr>
      </w:pPr>
    </w:p>
    <w:p w14:paraId="45DE2583" w14:textId="70D95659" w:rsidR="00771F25" w:rsidRPr="002B6033" w:rsidRDefault="00771F25" w:rsidP="00771F25">
      <w:pPr>
        <w:spacing w:after="0" w:line="240" w:lineRule="auto"/>
        <w:ind w:firstLine="720"/>
        <w:jc w:val="center"/>
        <w:rPr>
          <w:rFonts w:eastAsia="Times New Roman" w:cs="Times New Roman"/>
          <w:szCs w:val="24"/>
        </w:rPr>
      </w:pPr>
      <w:r w:rsidRPr="002B6033">
        <w:rPr>
          <w:rFonts w:eastAsia="Times New Roman" w:cs="Times New Roman"/>
          <w:szCs w:val="24"/>
        </w:rPr>
        <w:t>Grading Rubric for Proctored Assessments</w:t>
      </w:r>
    </w:p>
    <w:tbl>
      <w:tblPr>
        <w:tblStyle w:val="TableGrid4"/>
        <w:tblW w:w="9491" w:type="dxa"/>
        <w:jc w:val="center"/>
        <w:tblLook w:val="04A0" w:firstRow="1" w:lastRow="0" w:firstColumn="1" w:lastColumn="0" w:noHBand="0" w:noVBand="1"/>
      </w:tblPr>
      <w:tblGrid>
        <w:gridCol w:w="2373"/>
        <w:gridCol w:w="2372"/>
        <w:gridCol w:w="2373"/>
        <w:gridCol w:w="2373"/>
      </w:tblGrid>
      <w:tr w:rsidR="00771F25" w:rsidRPr="002B6033" w14:paraId="72FB287B" w14:textId="77777777" w:rsidTr="00DA7FE5">
        <w:trPr>
          <w:trHeight w:val="547"/>
          <w:jc w:val="center"/>
        </w:trPr>
        <w:tc>
          <w:tcPr>
            <w:tcW w:w="2373" w:type="dxa"/>
          </w:tcPr>
          <w:p w14:paraId="7651DD71" w14:textId="77777777" w:rsidR="00771F25" w:rsidRPr="002B6033" w:rsidRDefault="00771F25" w:rsidP="00771F25">
            <w:pPr>
              <w:rPr>
                <w:szCs w:val="24"/>
              </w:rPr>
            </w:pPr>
            <w:r w:rsidRPr="002B6033">
              <w:rPr>
                <w:szCs w:val="24"/>
              </w:rPr>
              <w:t>Level 3= 6 points</w:t>
            </w:r>
          </w:p>
        </w:tc>
        <w:tc>
          <w:tcPr>
            <w:tcW w:w="2372" w:type="dxa"/>
          </w:tcPr>
          <w:p w14:paraId="3DA92380" w14:textId="77777777" w:rsidR="00771F25" w:rsidRPr="002B6033" w:rsidRDefault="00771F25" w:rsidP="00771F25">
            <w:pPr>
              <w:rPr>
                <w:szCs w:val="24"/>
              </w:rPr>
            </w:pPr>
            <w:r w:rsidRPr="002B6033">
              <w:rPr>
                <w:szCs w:val="24"/>
              </w:rPr>
              <w:t>Level 2=4 points</w:t>
            </w:r>
          </w:p>
        </w:tc>
        <w:tc>
          <w:tcPr>
            <w:tcW w:w="2373" w:type="dxa"/>
          </w:tcPr>
          <w:p w14:paraId="1CC3AB43" w14:textId="77777777" w:rsidR="00771F25" w:rsidRPr="002B6033" w:rsidRDefault="00771F25" w:rsidP="00771F25">
            <w:pPr>
              <w:rPr>
                <w:szCs w:val="24"/>
              </w:rPr>
            </w:pPr>
            <w:r w:rsidRPr="002B6033">
              <w:rPr>
                <w:szCs w:val="24"/>
              </w:rPr>
              <w:t>Level 1= 2 point</w:t>
            </w:r>
          </w:p>
        </w:tc>
        <w:tc>
          <w:tcPr>
            <w:tcW w:w="2373" w:type="dxa"/>
          </w:tcPr>
          <w:p w14:paraId="198DE0F0" w14:textId="77777777" w:rsidR="00771F25" w:rsidRPr="002B6033" w:rsidRDefault="00771F25" w:rsidP="00771F25">
            <w:pPr>
              <w:rPr>
                <w:szCs w:val="24"/>
              </w:rPr>
            </w:pPr>
            <w:r w:rsidRPr="002B6033">
              <w:rPr>
                <w:szCs w:val="24"/>
              </w:rPr>
              <w:t>Below level 1=0 points</w:t>
            </w:r>
          </w:p>
        </w:tc>
      </w:tr>
      <w:tr w:rsidR="00771F25" w:rsidRPr="002B6033" w14:paraId="330053AC" w14:textId="77777777" w:rsidTr="00DA7FE5">
        <w:trPr>
          <w:trHeight w:val="1643"/>
          <w:jc w:val="center"/>
        </w:trPr>
        <w:tc>
          <w:tcPr>
            <w:tcW w:w="2373" w:type="dxa"/>
          </w:tcPr>
          <w:p w14:paraId="284CF9F6" w14:textId="77777777" w:rsidR="00771F25" w:rsidRPr="002B6033" w:rsidRDefault="00771F25" w:rsidP="00771F25">
            <w:pPr>
              <w:rPr>
                <w:szCs w:val="24"/>
              </w:rPr>
            </w:pPr>
            <w:r w:rsidRPr="002B6033">
              <w:rPr>
                <w:szCs w:val="24"/>
              </w:rPr>
              <w:t>Remediation=3 points</w:t>
            </w:r>
          </w:p>
          <w:p w14:paraId="2C1E0ED6" w14:textId="77777777" w:rsidR="00771F25" w:rsidRPr="002B6033" w:rsidRDefault="00771F25" w:rsidP="00B72A20">
            <w:pPr>
              <w:numPr>
                <w:ilvl w:val="0"/>
                <w:numId w:val="13"/>
              </w:numPr>
              <w:ind w:left="248" w:hanging="180"/>
              <w:contextualSpacing/>
              <w:rPr>
                <w:szCs w:val="24"/>
              </w:rPr>
            </w:pPr>
            <w:r w:rsidRPr="002B6033">
              <w:rPr>
                <w:szCs w:val="24"/>
              </w:rPr>
              <w:t>Minimum 1-hour focused review</w:t>
            </w:r>
          </w:p>
          <w:p w14:paraId="182BF1A0" w14:textId="77777777" w:rsidR="00771F25" w:rsidRPr="002B6033" w:rsidRDefault="00771F25" w:rsidP="00B72A20">
            <w:pPr>
              <w:numPr>
                <w:ilvl w:val="0"/>
                <w:numId w:val="13"/>
              </w:numPr>
              <w:ind w:left="248" w:hanging="180"/>
              <w:contextualSpacing/>
              <w:rPr>
                <w:szCs w:val="24"/>
              </w:rPr>
            </w:pPr>
            <w:r w:rsidRPr="002B6033">
              <w:rPr>
                <w:szCs w:val="24"/>
              </w:rPr>
              <w:t xml:space="preserve">Complete 1 learning template for </w:t>
            </w:r>
            <w:r w:rsidRPr="002B6033">
              <w:rPr>
                <w:szCs w:val="24"/>
                <w:u w:val="single"/>
              </w:rPr>
              <w:t>each content</w:t>
            </w:r>
            <w:r w:rsidRPr="002B6033">
              <w:rPr>
                <w:szCs w:val="24"/>
              </w:rPr>
              <w:t xml:space="preserve"> area less than 70%</w:t>
            </w:r>
          </w:p>
        </w:tc>
        <w:tc>
          <w:tcPr>
            <w:tcW w:w="2372" w:type="dxa"/>
          </w:tcPr>
          <w:p w14:paraId="68E13E58" w14:textId="77777777" w:rsidR="00771F25" w:rsidRPr="002B6033" w:rsidRDefault="00771F25" w:rsidP="00771F25">
            <w:pPr>
              <w:rPr>
                <w:szCs w:val="24"/>
              </w:rPr>
            </w:pPr>
            <w:r w:rsidRPr="002B6033">
              <w:rPr>
                <w:szCs w:val="24"/>
              </w:rPr>
              <w:t>Remediation=3 points</w:t>
            </w:r>
          </w:p>
          <w:p w14:paraId="2421B127" w14:textId="77777777" w:rsidR="00771F25" w:rsidRPr="002B6033" w:rsidRDefault="00771F25" w:rsidP="00B72A20">
            <w:pPr>
              <w:numPr>
                <w:ilvl w:val="0"/>
                <w:numId w:val="14"/>
              </w:numPr>
              <w:ind w:left="230" w:hanging="180"/>
              <w:contextualSpacing/>
              <w:rPr>
                <w:szCs w:val="24"/>
              </w:rPr>
            </w:pPr>
            <w:r w:rsidRPr="002B6033">
              <w:rPr>
                <w:szCs w:val="24"/>
              </w:rPr>
              <w:t>Minimum 2-hour focused review</w:t>
            </w:r>
          </w:p>
          <w:p w14:paraId="3B95F052" w14:textId="77777777" w:rsidR="00771F25" w:rsidRPr="002B6033" w:rsidRDefault="00771F25" w:rsidP="00B72A20">
            <w:pPr>
              <w:numPr>
                <w:ilvl w:val="0"/>
                <w:numId w:val="14"/>
              </w:numPr>
              <w:ind w:left="230" w:hanging="180"/>
              <w:contextualSpacing/>
              <w:rPr>
                <w:szCs w:val="24"/>
              </w:rPr>
            </w:pPr>
            <w:r w:rsidRPr="002B6033">
              <w:rPr>
                <w:szCs w:val="24"/>
              </w:rPr>
              <w:t xml:space="preserve">Complete 1 learning template for </w:t>
            </w:r>
            <w:r w:rsidRPr="002B6033">
              <w:rPr>
                <w:szCs w:val="24"/>
                <w:u w:val="single"/>
              </w:rPr>
              <w:t>each content</w:t>
            </w:r>
            <w:r w:rsidRPr="002B6033">
              <w:rPr>
                <w:szCs w:val="24"/>
              </w:rPr>
              <w:t xml:space="preserve"> area less than 70%</w:t>
            </w:r>
          </w:p>
        </w:tc>
        <w:tc>
          <w:tcPr>
            <w:tcW w:w="2373" w:type="dxa"/>
          </w:tcPr>
          <w:p w14:paraId="02315AC0" w14:textId="77777777" w:rsidR="00771F25" w:rsidRPr="002B6033" w:rsidRDefault="00771F25" w:rsidP="00771F25">
            <w:pPr>
              <w:rPr>
                <w:szCs w:val="24"/>
              </w:rPr>
            </w:pPr>
            <w:r w:rsidRPr="002B6033">
              <w:rPr>
                <w:szCs w:val="24"/>
              </w:rPr>
              <w:t>Remediation=3 points</w:t>
            </w:r>
          </w:p>
          <w:p w14:paraId="3A732CE0" w14:textId="77777777" w:rsidR="00771F25" w:rsidRPr="002B6033" w:rsidRDefault="00771F25" w:rsidP="00B72A20">
            <w:pPr>
              <w:numPr>
                <w:ilvl w:val="0"/>
                <w:numId w:val="14"/>
              </w:numPr>
              <w:ind w:left="230" w:hanging="180"/>
              <w:contextualSpacing/>
              <w:rPr>
                <w:szCs w:val="24"/>
              </w:rPr>
            </w:pPr>
            <w:r w:rsidRPr="002B6033">
              <w:rPr>
                <w:szCs w:val="24"/>
              </w:rPr>
              <w:t>Minimum 3-hour focused review</w:t>
            </w:r>
          </w:p>
          <w:p w14:paraId="6F8D5EE6" w14:textId="77777777" w:rsidR="00771F25" w:rsidRPr="002B6033" w:rsidRDefault="00771F25" w:rsidP="00B72A20">
            <w:pPr>
              <w:numPr>
                <w:ilvl w:val="0"/>
                <w:numId w:val="14"/>
              </w:numPr>
              <w:ind w:left="230" w:hanging="180"/>
              <w:contextualSpacing/>
              <w:rPr>
                <w:szCs w:val="24"/>
              </w:rPr>
            </w:pPr>
            <w:r w:rsidRPr="002B6033">
              <w:rPr>
                <w:szCs w:val="24"/>
              </w:rPr>
              <w:t xml:space="preserve">Complete 1 learning template for </w:t>
            </w:r>
            <w:r w:rsidRPr="002B6033">
              <w:rPr>
                <w:szCs w:val="24"/>
                <w:u w:val="single"/>
              </w:rPr>
              <w:t>each content</w:t>
            </w:r>
            <w:r w:rsidRPr="002B6033">
              <w:rPr>
                <w:szCs w:val="24"/>
              </w:rPr>
              <w:t xml:space="preserve"> area less than 70%</w:t>
            </w:r>
          </w:p>
        </w:tc>
        <w:tc>
          <w:tcPr>
            <w:tcW w:w="2373" w:type="dxa"/>
          </w:tcPr>
          <w:p w14:paraId="1D7E8003" w14:textId="77777777" w:rsidR="00771F25" w:rsidRPr="002B6033" w:rsidRDefault="00771F25" w:rsidP="00771F25">
            <w:pPr>
              <w:rPr>
                <w:szCs w:val="24"/>
              </w:rPr>
            </w:pPr>
            <w:r w:rsidRPr="002B6033">
              <w:rPr>
                <w:szCs w:val="24"/>
              </w:rPr>
              <w:t>Remediation=3 points</w:t>
            </w:r>
          </w:p>
          <w:p w14:paraId="1901C0A5" w14:textId="77777777" w:rsidR="00771F25" w:rsidRPr="002B6033" w:rsidRDefault="00771F25" w:rsidP="00B72A20">
            <w:pPr>
              <w:numPr>
                <w:ilvl w:val="0"/>
                <w:numId w:val="14"/>
              </w:numPr>
              <w:ind w:left="230" w:hanging="180"/>
              <w:contextualSpacing/>
              <w:rPr>
                <w:szCs w:val="24"/>
              </w:rPr>
            </w:pPr>
            <w:r w:rsidRPr="002B6033">
              <w:rPr>
                <w:szCs w:val="24"/>
              </w:rPr>
              <w:t>Minimum 4-hour focused review</w:t>
            </w:r>
          </w:p>
          <w:p w14:paraId="73482D57" w14:textId="77777777" w:rsidR="00771F25" w:rsidRPr="002B6033" w:rsidRDefault="00771F25" w:rsidP="00B72A20">
            <w:pPr>
              <w:numPr>
                <w:ilvl w:val="0"/>
                <w:numId w:val="14"/>
              </w:numPr>
              <w:ind w:left="230" w:hanging="180"/>
              <w:contextualSpacing/>
              <w:rPr>
                <w:szCs w:val="24"/>
              </w:rPr>
            </w:pPr>
            <w:r w:rsidRPr="002B6033">
              <w:rPr>
                <w:szCs w:val="24"/>
              </w:rPr>
              <w:t xml:space="preserve">Complete 1 learning template for </w:t>
            </w:r>
            <w:r w:rsidRPr="002B6033">
              <w:rPr>
                <w:szCs w:val="24"/>
                <w:u w:val="single"/>
              </w:rPr>
              <w:t>each content</w:t>
            </w:r>
            <w:r w:rsidRPr="002B6033">
              <w:rPr>
                <w:szCs w:val="24"/>
              </w:rPr>
              <w:t xml:space="preserve"> area less than 70%</w:t>
            </w:r>
          </w:p>
        </w:tc>
      </w:tr>
      <w:tr w:rsidR="00771F25" w:rsidRPr="002B6033" w14:paraId="7AE97EE8" w14:textId="77777777" w:rsidTr="00DA7FE5">
        <w:trPr>
          <w:trHeight w:val="273"/>
          <w:jc w:val="center"/>
        </w:trPr>
        <w:tc>
          <w:tcPr>
            <w:tcW w:w="2373" w:type="dxa"/>
          </w:tcPr>
          <w:p w14:paraId="2E96CB12" w14:textId="77777777" w:rsidR="00771F25" w:rsidRPr="002B6033" w:rsidRDefault="00771F25" w:rsidP="00771F25">
            <w:pPr>
              <w:rPr>
                <w:szCs w:val="24"/>
              </w:rPr>
            </w:pPr>
            <w:r w:rsidRPr="002B6033">
              <w:rPr>
                <w:szCs w:val="24"/>
              </w:rPr>
              <w:t>15/15 Total</w:t>
            </w:r>
          </w:p>
        </w:tc>
        <w:tc>
          <w:tcPr>
            <w:tcW w:w="2372" w:type="dxa"/>
          </w:tcPr>
          <w:p w14:paraId="69F9465B" w14:textId="77777777" w:rsidR="00771F25" w:rsidRPr="002B6033" w:rsidRDefault="00771F25" w:rsidP="00771F25">
            <w:pPr>
              <w:rPr>
                <w:szCs w:val="24"/>
              </w:rPr>
            </w:pPr>
            <w:r w:rsidRPr="002B6033">
              <w:rPr>
                <w:szCs w:val="24"/>
              </w:rPr>
              <w:t>13/15 Total</w:t>
            </w:r>
          </w:p>
        </w:tc>
        <w:tc>
          <w:tcPr>
            <w:tcW w:w="2373" w:type="dxa"/>
          </w:tcPr>
          <w:p w14:paraId="1B0D0294" w14:textId="77777777" w:rsidR="00771F25" w:rsidRPr="002B6033" w:rsidRDefault="00771F25" w:rsidP="00771F25">
            <w:pPr>
              <w:rPr>
                <w:szCs w:val="24"/>
              </w:rPr>
            </w:pPr>
            <w:r w:rsidRPr="002B6033">
              <w:rPr>
                <w:szCs w:val="24"/>
              </w:rPr>
              <w:t>11/15 Total</w:t>
            </w:r>
          </w:p>
        </w:tc>
        <w:tc>
          <w:tcPr>
            <w:tcW w:w="2373" w:type="dxa"/>
          </w:tcPr>
          <w:p w14:paraId="5D28A25C" w14:textId="77777777" w:rsidR="00771F25" w:rsidRPr="002B6033" w:rsidRDefault="00771F25" w:rsidP="00771F25">
            <w:pPr>
              <w:rPr>
                <w:szCs w:val="24"/>
              </w:rPr>
            </w:pPr>
            <w:r w:rsidRPr="002B6033">
              <w:rPr>
                <w:szCs w:val="24"/>
              </w:rPr>
              <w:t>9/15 Total</w:t>
            </w:r>
          </w:p>
        </w:tc>
      </w:tr>
    </w:tbl>
    <w:p w14:paraId="6AB6822A" w14:textId="6B5A3425" w:rsidR="00771F25" w:rsidRPr="002B6033" w:rsidRDefault="00771F25" w:rsidP="00771F25">
      <w:pPr>
        <w:spacing w:after="0" w:line="240" w:lineRule="auto"/>
        <w:rPr>
          <w:rFonts w:eastAsia="Times New Roman" w:cs="Times New Roman"/>
          <w:szCs w:val="24"/>
        </w:rPr>
      </w:pPr>
      <w:r w:rsidRPr="002B6033">
        <w:rPr>
          <w:rFonts w:eastAsia="Times New Roman" w:cs="Times New Roman"/>
          <w:szCs w:val="24"/>
        </w:rPr>
        <w:t>The proctor assessment totals will be added to the practice assessment points for a total of 15 points for ATI. **</w:t>
      </w:r>
      <w:r w:rsidR="00CF2955" w:rsidRPr="002B6033">
        <w:rPr>
          <w:rFonts w:eastAsia="Times New Roman" w:cs="Times New Roman"/>
          <w:szCs w:val="24"/>
        </w:rPr>
        <w:t xml:space="preserve">Note: All proctored ATI exams are 15% of total course grade. This includes </w:t>
      </w:r>
      <w:r w:rsidR="002B6033" w:rsidRPr="002B6033">
        <w:rPr>
          <w:rFonts w:eastAsia="Times New Roman" w:cs="Times New Roman"/>
          <w:szCs w:val="24"/>
        </w:rPr>
        <w:t>8-week</w:t>
      </w:r>
      <w:r w:rsidR="00CF2955" w:rsidRPr="002B6033">
        <w:rPr>
          <w:rFonts w:eastAsia="Times New Roman" w:cs="Times New Roman"/>
          <w:szCs w:val="24"/>
        </w:rPr>
        <w:t xml:space="preserve"> courses.</w:t>
      </w:r>
    </w:p>
    <w:p w14:paraId="76AC7712" w14:textId="77777777" w:rsidR="00771F25" w:rsidRPr="00FF26C7" w:rsidRDefault="00771F25" w:rsidP="00771F25">
      <w:pPr>
        <w:spacing w:after="0" w:line="240" w:lineRule="auto"/>
        <w:rPr>
          <w:rFonts w:eastAsia="Times New Roman" w:cs="Times New Roman"/>
          <w:b/>
          <w:bCs/>
          <w:szCs w:val="24"/>
        </w:rPr>
      </w:pPr>
    </w:p>
    <w:p w14:paraId="5160EA5E" w14:textId="77777777" w:rsidR="00771F25" w:rsidRPr="00FF26C7" w:rsidRDefault="00771F25" w:rsidP="00B72A20">
      <w:pPr>
        <w:numPr>
          <w:ilvl w:val="0"/>
          <w:numId w:val="14"/>
        </w:numPr>
        <w:spacing w:after="0" w:line="240" w:lineRule="auto"/>
        <w:contextualSpacing/>
        <w:rPr>
          <w:rFonts w:eastAsia="Times New Roman" w:cs="Times New Roman"/>
          <w:szCs w:val="24"/>
        </w:rPr>
      </w:pPr>
      <w:r w:rsidRPr="00FF26C7">
        <w:rPr>
          <w:rFonts w:eastAsia="Times New Roman" w:cs="Times New Roman"/>
          <w:szCs w:val="24"/>
        </w:rPr>
        <w:t xml:space="preserve">When completing the ATI remediation, start with reviewing the focused review main page (Individual Performance Profile). </w:t>
      </w:r>
    </w:p>
    <w:p w14:paraId="0E0C09AB" w14:textId="77777777" w:rsidR="00771F25" w:rsidRPr="00FF26C7" w:rsidRDefault="00771F25" w:rsidP="00B72A20">
      <w:pPr>
        <w:numPr>
          <w:ilvl w:val="0"/>
          <w:numId w:val="14"/>
        </w:numPr>
        <w:spacing w:after="0" w:line="240" w:lineRule="auto"/>
        <w:contextualSpacing/>
        <w:rPr>
          <w:rFonts w:eastAsia="Times New Roman" w:cs="Times New Roman"/>
          <w:szCs w:val="24"/>
        </w:rPr>
      </w:pPr>
      <w:r w:rsidRPr="00FF26C7">
        <w:rPr>
          <w:rFonts w:eastAsia="Times New Roman" w:cs="Times New Roman"/>
          <w:szCs w:val="24"/>
        </w:rPr>
        <w:t>Look at the Individual Performance in the Major Content Areas.</w:t>
      </w:r>
    </w:p>
    <w:p w14:paraId="7EDB9FB6" w14:textId="77777777" w:rsidR="00771F25" w:rsidRPr="00FF26C7" w:rsidRDefault="00771F25" w:rsidP="00B72A20">
      <w:pPr>
        <w:numPr>
          <w:ilvl w:val="0"/>
          <w:numId w:val="14"/>
        </w:numPr>
        <w:spacing w:after="0" w:line="240" w:lineRule="auto"/>
        <w:contextualSpacing/>
        <w:rPr>
          <w:rFonts w:eastAsia="Times New Roman" w:cs="Times New Roman"/>
          <w:szCs w:val="24"/>
        </w:rPr>
      </w:pPr>
      <w:r w:rsidRPr="00FF26C7">
        <w:rPr>
          <w:rFonts w:eastAsia="Times New Roman" w:cs="Times New Roman"/>
          <w:szCs w:val="24"/>
        </w:rPr>
        <w:t>Show all topics to review: Turn on.</w:t>
      </w:r>
    </w:p>
    <w:p w14:paraId="4A8B0AF8" w14:textId="4885F5F9" w:rsidR="00771F25" w:rsidRPr="00FF26C7" w:rsidRDefault="00771F25" w:rsidP="00B72A20">
      <w:pPr>
        <w:numPr>
          <w:ilvl w:val="0"/>
          <w:numId w:val="14"/>
        </w:numPr>
        <w:spacing w:after="0" w:line="240" w:lineRule="auto"/>
        <w:contextualSpacing/>
        <w:rPr>
          <w:rFonts w:eastAsia="Times New Roman" w:cs="Times New Roman"/>
          <w:szCs w:val="24"/>
        </w:rPr>
      </w:pPr>
      <w:r w:rsidRPr="00FF26C7">
        <w:rPr>
          <w:rFonts w:eastAsia="Times New Roman" w:cs="Times New Roman"/>
          <w:szCs w:val="24"/>
        </w:rPr>
        <w:t xml:space="preserve">Under each category </w:t>
      </w:r>
      <w:r w:rsidR="002B6033" w:rsidRPr="00FF26C7">
        <w:rPr>
          <w:rFonts w:eastAsia="Times New Roman" w:cs="Times New Roman"/>
          <w:szCs w:val="24"/>
        </w:rPr>
        <w:t>are</w:t>
      </w:r>
      <w:r w:rsidRPr="00FF26C7">
        <w:rPr>
          <w:rFonts w:eastAsia="Times New Roman" w:cs="Times New Roman"/>
          <w:szCs w:val="24"/>
        </w:rPr>
        <w:t xml:space="preserve"> the topics to review. These are the templates you will be completing for each topic found beneath all those content areas under 70%. If you click on the + sign, it will show you the template title and the type of template to use. This is where you start. After you copy those titles on the templates, go to the top right and click review. </w:t>
      </w:r>
    </w:p>
    <w:p w14:paraId="53309DB1" w14:textId="77777777" w:rsidR="00771F25" w:rsidRPr="00FF26C7" w:rsidRDefault="00771F25" w:rsidP="00B72A20">
      <w:pPr>
        <w:numPr>
          <w:ilvl w:val="0"/>
          <w:numId w:val="14"/>
        </w:numPr>
        <w:spacing w:after="0" w:line="240" w:lineRule="auto"/>
        <w:contextualSpacing/>
        <w:rPr>
          <w:rFonts w:eastAsia="Times New Roman" w:cs="Times New Roman"/>
          <w:szCs w:val="24"/>
        </w:rPr>
      </w:pPr>
      <w:r w:rsidRPr="00FF26C7">
        <w:rPr>
          <w:rFonts w:eastAsia="Times New Roman" w:cs="Times New Roman"/>
          <w:szCs w:val="24"/>
        </w:rPr>
        <w:t xml:space="preserve">This is where you find the content to fill out the templates. Each Category is there with your score. Look for the &lt; 70%. They are in order from the lowest to highest score. </w:t>
      </w:r>
    </w:p>
    <w:p w14:paraId="0B1E61BA" w14:textId="77777777" w:rsidR="00771F25" w:rsidRPr="00FF26C7" w:rsidRDefault="00771F25" w:rsidP="00B72A20">
      <w:pPr>
        <w:numPr>
          <w:ilvl w:val="0"/>
          <w:numId w:val="14"/>
        </w:numPr>
        <w:spacing w:after="0" w:line="240" w:lineRule="auto"/>
        <w:contextualSpacing/>
        <w:rPr>
          <w:rFonts w:eastAsia="Times New Roman" w:cs="Times New Roman"/>
          <w:szCs w:val="24"/>
        </w:rPr>
      </w:pPr>
      <w:r w:rsidRPr="00FF26C7">
        <w:rPr>
          <w:rFonts w:eastAsia="Times New Roman" w:cs="Times New Roman"/>
          <w:szCs w:val="24"/>
        </w:rPr>
        <w:t xml:space="preserve">The circle in front of the item shows what you are addressing in your topic. The red box is where the material is for the template in the E book. Each listing under that is more information for the template in the E book. </w:t>
      </w:r>
    </w:p>
    <w:p w14:paraId="2797C88E" w14:textId="77777777" w:rsidR="00771F25" w:rsidRPr="00FF26C7" w:rsidRDefault="00771F25" w:rsidP="00B72A20">
      <w:pPr>
        <w:numPr>
          <w:ilvl w:val="0"/>
          <w:numId w:val="14"/>
        </w:numPr>
        <w:spacing w:after="0" w:line="240" w:lineRule="auto"/>
        <w:contextualSpacing/>
        <w:rPr>
          <w:rFonts w:eastAsia="Times New Roman" w:cs="Times New Roman"/>
          <w:szCs w:val="24"/>
        </w:rPr>
      </w:pPr>
      <w:r w:rsidRPr="00FF26C7">
        <w:rPr>
          <w:rFonts w:eastAsia="Times New Roman" w:cs="Times New Roman"/>
          <w:szCs w:val="24"/>
        </w:rPr>
        <w:t xml:space="preserve">Each circle is a new topic in that category, so a new template. </w:t>
      </w:r>
    </w:p>
    <w:p w14:paraId="04F5BAF8" w14:textId="0F6E01DD" w:rsidR="00771F25" w:rsidRPr="00FF26C7" w:rsidRDefault="00771F25" w:rsidP="00B72A20">
      <w:pPr>
        <w:numPr>
          <w:ilvl w:val="0"/>
          <w:numId w:val="14"/>
        </w:numPr>
        <w:spacing w:after="0" w:line="240" w:lineRule="auto"/>
        <w:contextualSpacing/>
        <w:rPr>
          <w:rFonts w:eastAsia="Times New Roman" w:cs="Times New Roman"/>
          <w:szCs w:val="24"/>
        </w:rPr>
      </w:pPr>
      <w:r w:rsidRPr="00FF26C7">
        <w:rPr>
          <w:rFonts w:eastAsia="Times New Roman" w:cs="Times New Roman"/>
          <w:szCs w:val="24"/>
        </w:rPr>
        <w:t xml:space="preserve">If you scroll to the bottom of the page where you are reading, there are </w:t>
      </w:r>
      <w:r w:rsidR="002B6033" w:rsidRPr="00FF26C7">
        <w:rPr>
          <w:rFonts w:eastAsia="Times New Roman" w:cs="Times New Roman"/>
          <w:szCs w:val="24"/>
        </w:rPr>
        <w:t>many</w:t>
      </w:r>
      <w:r w:rsidRPr="00FF26C7">
        <w:rPr>
          <w:rFonts w:eastAsia="Times New Roman" w:cs="Times New Roman"/>
          <w:szCs w:val="24"/>
        </w:rPr>
        <w:t xml:space="preserve"> helpful hints for your templates. </w:t>
      </w:r>
    </w:p>
    <w:p w14:paraId="2FD536A1" w14:textId="1A470D3A" w:rsidR="00771F25" w:rsidRPr="00FF26C7" w:rsidRDefault="00771F25" w:rsidP="00B72A20">
      <w:pPr>
        <w:numPr>
          <w:ilvl w:val="0"/>
          <w:numId w:val="14"/>
        </w:numPr>
        <w:spacing w:after="0" w:line="240" w:lineRule="auto"/>
        <w:contextualSpacing/>
        <w:rPr>
          <w:rStyle w:val="IntenseReference"/>
          <w:rFonts w:eastAsia="Times New Roman" w:cs="Times New Roman"/>
          <w:b w:val="0"/>
          <w:bCs w:val="0"/>
          <w:smallCaps w:val="0"/>
          <w:color w:val="auto"/>
          <w:spacing w:val="0"/>
          <w:szCs w:val="24"/>
        </w:rPr>
      </w:pPr>
      <w:r w:rsidRPr="00FF26C7">
        <w:rPr>
          <w:rFonts w:eastAsia="Times New Roman" w:cs="Times New Roman"/>
          <w:szCs w:val="24"/>
        </w:rPr>
        <w:t>Templates are meant as one page study guides to help you obtain information that you have not mastered in the course and will need to know for NCLEX.</w:t>
      </w:r>
    </w:p>
    <w:p w14:paraId="36C1367D" w14:textId="77777777" w:rsidR="00771F25" w:rsidRPr="00FF26C7" w:rsidRDefault="00771F25" w:rsidP="00451ABC">
      <w:pPr>
        <w:spacing w:after="0" w:line="240" w:lineRule="auto"/>
        <w:ind w:left="-720"/>
        <w:textAlignment w:val="baseline"/>
        <w:outlineLvl w:val="0"/>
        <w:rPr>
          <w:rStyle w:val="IntenseReference"/>
          <w:rFonts w:cs="Times New Roman"/>
          <w:szCs w:val="24"/>
        </w:rPr>
      </w:pPr>
    </w:p>
    <w:p w14:paraId="03867794" w14:textId="219D9DF3" w:rsidR="00A25921" w:rsidRPr="00B620F1" w:rsidRDefault="00A25921" w:rsidP="00451ABC">
      <w:pPr>
        <w:spacing w:after="0" w:line="240" w:lineRule="auto"/>
        <w:ind w:left="-720"/>
        <w:textAlignment w:val="baseline"/>
        <w:outlineLvl w:val="0"/>
        <w:rPr>
          <w:rStyle w:val="IntenseReference"/>
          <w:szCs w:val="24"/>
        </w:rPr>
      </w:pPr>
      <w:r w:rsidRPr="00B620F1">
        <w:rPr>
          <w:rStyle w:val="IntenseReference"/>
          <w:szCs w:val="24"/>
        </w:rPr>
        <w:t xml:space="preserve">ATI Completion Requirement and NCLEX-RN® </w:t>
      </w:r>
      <w:r w:rsidR="00A84749" w:rsidRPr="00B620F1">
        <w:rPr>
          <w:rStyle w:val="IntenseReference"/>
          <w:szCs w:val="24"/>
        </w:rPr>
        <w:t>Testing Release</w:t>
      </w:r>
      <w:bookmarkEnd w:id="54"/>
    </w:p>
    <w:p w14:paraId="58A626A8" w14:textId="50EE80D4" w:rsidR="00A25921" w:rsidRPr="00B620F1" w:rsidRDefault="00A25921" w:rsidP="00A25921">
      <w:pPr>
        <w:shd w:val="clear" w:color="auto" w:fill="FFFFFF"/>
        <w:spacing w:after="0" w:line="240" w:lineRule="auto"/>
        <w:ind w:left="-720"/>
        <w:rPr>
          <w:rFonts w:eastAsia="Calibri" w:cs="Times New Roman"/>
          <w:color w:val="201F1E"/>
          <w:szCs w:val="24"/>
        </w:rPr>
      </w:pPr>
      <w:r w:rsidRPr="00B620F1">
        <w:rPr>
          <w:rFonts w:eastAsia="Calibri" w:cs="Times New Roman"/>
          <w:color w:val="201F1E"/>
          <w:szCs w:val="24"/>
        </w:rPr>
        <w:t xml:space="preserve">Methodist College is deeply invested in ensuring that all graduates from the Pre-Licensure programs attain their goal of becoming licensed </w:t>
      </w:r>
      <w:r w:rsidR="00C307F5">
        <w:rPr>
          <w:rFonts w:eastAsia="Calibri" w:cs="Times New Roman"/>
          <w:color w:val="201F1E"/>
          <w:szCs w:val="24"/>
        </w:rPr>
        <w:t>registered nurses</w:t>
      </w:r>
      <w:r w:rsidRPr="00B620F1">
        <w:rPr>
          <w:rFonts w:eastAsia="Calibri" w:cs="Times New Roman"/>
          <w:color w:val="201F1E"/>
          <w:szCs w:val="24"/>
        </w:rPr>
        <w:t>. Because of this core interest in supporting our students and the demonstrated link between ATI® completion and passing the NCLEX-RN licensure exam, students are required to complete the following to obtain the College’s release for NCLEX-RN testing.  These requirements include: </w:t>
      </w:r>
    </w:p>
    <w:p w14:paraId="7925D637" w14:textId="3490C4B1" w:rsidR="00A25921" w:rsidRPr="002B6033" w:rsidRDefault="00A25921" w:rsidP="00B72A20">
      <w:pPr>
        <w:pStyle w:val="ListParagraph"/>
        <w:numPr>
          <w:ilvl w:val="0"/>
          <w:numId w:val="8"/>
        </w:numPr>
        <w:shd w:val="clear" w:color="auto" w:fill="FFFFFF"/>
        <w:spacing w:after="0" w:line="240" w:lineRule="auto"/>
        <w:rPr>
          <w:rFonts w:eastAsia="Times New Roman" w:cs="Times New Roman"/>
          <w:color w:val="201F1E"/>
          <w:szCs w:val="24"/>
        </w:rPr>
      </w:pPr>
      <w:r w:rsidRPr="00B620F1">
        <w:rPr>
          <w:rFonts w:eastAsia="Times New Roman" w:cs="Times New Roman"/>
          <w:color w:val="201F1E"/>
          <w:szCs w:val="24"/>
        </w:rPr>
        <w:t>Students must complete the ATI </w:t>
      </w:r>
      <w:r w:rsidRPr="002B6033">
        <w:rPr>
          <w:rFonts w:eastAsia="Times New Roman" w:cs="Times New Roman"/>
          <w:color w:val="201F1E"/>
          <w:szCs w:val="24"/>
        </w:rPr>
        <w:t xml:space="preserve">Capstone Modules, enroll in Virtual ATI (VATI), and complete any VATI course requirements as stipulated in </w:t>
      </w:r>
      <w:r w:rsidRPr="00E507FD">
        <w:rPr>
          <w:rFonts w:eastAsia="Times New Roman" w:cs="Times New Roman"/>
          <w:color w:val="201F1E"/>
          <w:szCs w:val="24"/>
        </w:rPr>
        <w:t>the</w:t>
      </w:r>
      <w:r w:rsidR="00613C6C" w:rsidRPr="00E507FD">
        <w:rPr>
          <w:rFonts w:eastAsia="Times New Roman" w:cs="Times New Roman"/>
          <w:color w:val="201F1E"/>
          <w:szCs w:val="24"/>
        </w:rPr>
        <w:t xml:space="preserve"> </w:t>
      </w:r>
      <w:r w:rsidRPr="00E507FD">
        <w:rPr>
          <w:rFonts w:eastAsia="Times New Roman" w:cs="Times New Roman"/>
          <w:color w:val="201F1E"/>
          <w:szCs w:val="24"/>
        </w:rPr>
        <w:t>N4</w:t>
      </w:r>
      <w:r w:rsidR="00E507FD" w:rsidRPr="00E507FD">
        <w:rPr>
          <w:rFonts w:eastAsia="Times New Roman" w:cs="Times New Roman"/>
          <w:color w:val="201F1E"/>
          <w:szCs w:val="24"/>
        </w:rPr>
        <w:t>45</w:t>
      </w:r>
      <w:r w:rsidRPr="00E507FD">
        <w:rPr>
          <w:rFonts w:eastAsia="Times New Roman" w:cs="Times New Roman"/>
          <w:color w:val="201F1E"/>
          <w:szCs w:val="24"/>
        </w:rPr>
        <w:t>/N6</w:t>
      </w:r>
      <w:r w:rsidR="00E507FD" w:rsidRPr="00E507FD">
        <w:rPr>
          <w:rFonts w:eastAsia="Times New Roman" w:cs="Times New Roman"/>
          <w:color w:val="201F1E"/>
          <w:szCs w:val="24"/>
        </w:rPr>
        <w:t>47</w:t>
      </w:r>
      <w:r w:rsidR="00B02400" w:rsidRPr="00E507FD">
        <w:rPr>
          <w:rFonts w:eastAsia="Times New Roman" w:cs="Times New Roman"/>
          <w:color w:val="201F1E"/>
          <w:szCs w:val="24"/>
        </w:rPr>
        <w:t>/N64</w:t>
      </w:r>
      <w:r w:rsidR="00E507FD" w:rsidRPr="00E507FD">
        <w:rPr>
          <w:rFonts w:eastAsia="Times New Roman" w:cs="Times New Roman"/>
          <w:color w:val="201F1E"/>
          <w:szCs w:val="24"/>
        </w:rPr>
        <w:t>5</w:t>
      </w:r>
      <w:r w:rsidRPr="002B6033">
        <w:rPr>
          <w:rFonts w:eastAsia="Times New Roman" w:cs="Times New Roman"/>
          <w:b/>
          <w:bCs/>
          <w:color w:val="201F1E"/>
          <w:szCs w:val="24"/>
        </w:rPr>
        <w:t xml:space="preserve"> </w:t>
      </w:r>
      <w:r w:rsidRPr="002B6033">
        <w:rPr>
          <w:rFonts w:eastAsia="Times New Roman" w:cs="Times New Roman"/>
          <w:color w:val="201F1E"/>
          <w:szCs w:val="24"/>
        </w:rPr>
        <w:t>syllabus.</w:t>
      </w:r>
    </w:p>
    <w:p w14:paraId="3B97FE5B" w14:textId="77777777" w:rsidR="00A25921" w:rsidRPr="00B620F1" w:rsidRDefault="00A25921" w:rsidP="00B72A20">
      <w:pPr>
        <w:pStyle w:val="ListParagraph"/>
        <w:numPr>
          <w:ilvl w:val="0"/>
          <w:numId w:val="8"/>
        </w:numPr>
        <w:shd w:val="clear" w:color="auto" w:fill="FFFFFF"/>
        <w:spacing w:after="0" w:line="240" w:lineRule="auto"/>
        <w:rPr>
          <w:rFonts w:eastAsia="Times New Roman" w:cs="Times New Roman"/>
          <w:color w:val="201F1E"/>
          <w:szCs w:val="24"/>
        </w:rPr>
      </w:pPr>
      <w:r w:rsidRPr="00B620F1">
        <w:rPr>
          <w:rFonts w:eastAsia="Times New Roman" w:cs="Times New Roman"/>
          <w:color w:val="201F1E"/>
          <w:szCs w:val="24"/>
        </w:rPr>
        <w:t>Students are required to attend the ATI NCLEX Live Review during their senior year.</w:t>
      </w:r>
    </w:p>
    <w:p w14:paraId="5105C4FF" w14:textId="77777777" w:rsidR="00A25921" w:rsidRPr="00B620F1" w:rsidRDefault="00A25921" w:rsidP="00B72A20">
      <w:pPr>
        <w:pStyle w:val="ListParagraph"/>
        <w:numPr>
          <w:ilvl w:val="0"/>
          <w:numId w:val="8"/>
        </w:numPr>
        <w:shd w:val="clear" w:color="auto" w:fill="FFFFFF"/>
        <w:spacing w:after="0" w:line="240" w:lineRule="auto"/>
        <w:rPr>
          <w:rFonts w:eastAsia="Times New Roman" w:cs="Times New Roman"/>
          <w:color w:val="201F1E"/>
          <w:szCs w:val="24"/>
        </w:rPr>
      </w:pPr>
      <w:r w:rsidRPr="00B620F1">
        <w:rPr>
          <w:rFonts w:eastAsia="Times New Roman" w:cs="Times New Roman"/>
          <w:color w:val="201F1E"/>
          <w:szCs w:val="24"/>
        </w:rPr>
        <w:lastRenderedPageBreak/>
        <w:t>After degree conferral, students must continue to complete VATI until the ATI “green light” is obtained.</w:t>
      </w:r>
    </w:p>
    <w:p w14:paraId="65633F9A" w14:textId="77777777" w:rsidR="00A25921" w:rsidRPr="00B620F1" w:rsidRDefault="00A25921" w:rsidP="00A25921">
      <w:pPr>
        <w:shd w:val="clear" w:color="auto" w:fill="FFFFFF"/>
        <w:spacing w:after="0" w:line="240" w:lineRule="auto"/>
        <w:ind w:left="-720"/>
        <w:rPr>
          <w:rFonts w:eastAsia="Calibri" w:cs="Times New Roman"/>
          <w:color w:val="201F1E"/>
          <w:szCs w:val="24"/>
        </w:rPr>
      </w:pPr>
      <w:r w:rsidRPr="00B620F1">
        <w:rPr>
          <w:rFonts w:eastAsia="Calibri" w:cs="Times New Roman"/>
          <w:color w:val="201F1E"/>
          <w:szCs w:val="24"/>
        </w:rPr>
        <w:t> </w:t>
      </w:r>
    </w:p>
    <w:p w14:paraId="04D32E6B" w14:textId="77777777" w:rsidR="00B33AB0" w:rsidRDefault="00A25921" w:rsidP="00B33AB0">
      <w:pPr>
        <w:shd w:val="clear" w:color="auto" w:fill="FFFFFF"/>
        <w:spacing w:after="0" w:line="240" w:lineRule="auto"/>
        <w:ind w:left="-720"/>
        <w:rPr>
          <w:rFonts w:eastAsia="Calibri" w:cs="Times New Roman"/>
          <w:color w:val="201F1E"/>
          <w:szCs w:val="24"/>
        </w:rPr>
      </w:pPr>
      <w:r w:rsidRPr="00B620F1">
        <w:rPr>
          <w:rFonts w:eastAsia="Calibri" w:cs="Times New Roman"/>
          <w:color w:val="201F1E"/>
          <w:szCs w:val="24"/>
        </w:rPr>
        <w:t>Once the green light is obtained, the student will be released (by form or other notification) to take the NCLEX-RN by the Dean of the Division of Nursing to the State Board of Nursing. </w:t>
      </w:r>
      <w:r w:rsidRPr="002B6033">
        <w:rPr>
          <w:rFonts w:eastAsia="Calibri" w:cs="Times New Roman"/>
          <w:color w:val="201F1E"/>
          <w:szCs w:val="24"/>
        </w:rPr>
        <w:t xml:space="preserve">Students will not be </w:t>
      </w:r>
      <w:proofErr w:type="gramStart"/>
      <w:r w:rsidRPr="002B6033">
        <w:rPr>
          <w:rFonts w:eastAsia="Calibri" w:cs="Times New Roman"/>
          <w:szCs w:val="24"/>
        </w:rPr>
        <w:t>released</w:t>
      </w:r>
      <w:proofErr w:type="gramEnd"/>
      <w:r w:rsidRPr="002B6033">
        <w:rPr>
          <w:rFonts w:eastAsia="Calibri" w:cs="Times New Roman"/>
          <w:szCs w:val="24"/>
        </w:rPr>
        <w:t xml:space="preserve"> </w:t>
      </w:r>
      <w:r w:rsidRPr="002B6033">
        <w:rPr>
          <w:rFonts w:eastAsia="Calibri" w:cs="Times New Roman"/>
          <w:color w:val="201F1E"/>
          <w:szCs w:val="24"/>
        </w:rPr>
        <w:t>to take the NCLEX-RN without obtaining the green light in VATI.</w:t>
      </w:r>
      <w:r w:rsidR="00B33AB0">
        <w:rPr>
          <w:rFonts w:eastAsia="Calibri" w:cs="Times New Roman"/>
          <w:color w:val="201F1E"/>
          <w:szCs w:val="24"/>
        </w:rPr>
        <w:t xml:space="preserve"> </w:t>
      </w:r>
    </w:p>
    <w:p w14:paraId="3CB637D3" w14:textId="77777777" w:rsidR="00B33AB0" w:rsidRDefault="00B33AB0" w:rsidP="00B33AB0">
      <w:pPr>
        <w:shd w:val="clear" w:color="auto" w:fill="FFFFFF"/>
        <w:spacing w:after="0" w:line="240" w:lineRule="auto"/>
        <w:ind w:left="-720"/>
        <w:rPr>
          <w:rFonts w:eastAsia="Calibri" w:cs="Times New Roman"/>
          <w:color w:val="201F1E"/>
          <w:szCs w:val="24"/>
        </w:rPr>
      </w:pPr>
    </w:p>
    <w:p w14:paraId="09359CC2" w14:textId="77777777" w:rsidR="00B33AB0" w:rsidRDefault="00B33AB0" w:rsidP="00B33AB0">
      <w:pPr>
        <w:shd w:val="clear" w:color="auto" w:fill="FFFFFF"/>
        <w:spacing w:after="0" w:line="240" w:lineRule="auto"/>
        <w:ind w:left="-720"/>
        <w:rPr>
          <w:rFonts w:eastAsia="Calibri" w:cs="Times New Roman"/>
          <w:color w:val="201F1E"/>
          <w:szCs w:val="24"/>
        </w:rPr>
      </w:pPr>
      <w:r w:rsidRPr="00214E51">
        <w:rPr>
          <w:rFonts w:cs="Times New Roman"/>
        </w:rPr>
        <w:t xml:space="preserve">ATI Remediation for Students who Don’t meet the Green Light </w:t>
      </w:r>
      <w:r>
        <w:rPr>
          <w:rFonts w:cs="Times New Roman"/>
        </w:rPr>
        <w:t>Requirement</w:t>
      </w:r>
      <w:r w:rsidRPr="00214E51">
        <w:rPr>
          <w:rFonts w:cs="Times New Roman"/>
        </w:rPr>
        <w:t xml:space="preserve"> or Fail the NCLEX-RN</w:t>
      </w:r>
    </w:p>
    <w:p w14:paraId="62C9A02A" w14:textId="77777777" w:rsidR="00B33AB0" w:rsidRDefault="00B33AB0" w:rsidP="00B33AB0">
      <w:pPr>
        <w:shd w:val="clear" w:color="auto" w:fill="FFFFFF"/>
        <w:spacing w:after="0" w:line="240" w:lineRule="auto"/>
        <w:ind w:left="-720"/>
        <w:rPr>
          <w:rFonts w:cs="Times New Roman"/>
        </w:rPr>
      </w:pPr>
      <w:r w:rsidRPr="00610535">
        <w:rPr>
          <w:rFonts w:cs="Times New Roman"/>
          <w:b/>
          <w:bCs/>
        </w:rPr>
        <w:t>Purpose:</w:t>
      </w:r>
      <w:r w:rsidRPr="00610535">
        <w:rPr>
          <w:rFonts w:cs="Times New Roman"/>
        </w:rPr>
        <w:t xml:space="preserve"> Students are required to meet the ATI Green Light criteria. When a student does not meet this requirement, a remediation plan will be assigned. Students who fail the NCLEX-RN and contact the College to request remediation will also be provided with a structured plan.</w:t>
      </w:r>
    </w:p>
    <w:p w14:paraId="183310BE" w14:textId="77777777" w:rsidR="00B33AB0" w:rsidRDefault="00B33AB0" w:rsidP="00B33AB0">
      <w:pPr>
        <w:shd w:val="clear" w:color="auto" w:fill="FFFFFF"/>
        <w:spacing w:after="0" w:line="240" w:lineRule="auto"/>
        <w:ind w:left="-720"/>
        <w:rPr>
          <w:rStyle w:val="Strong"/>
          <w:rFonts w:eastAsiaTheme="majorEastAsia"/>
        </w:rPr>
      </w:pPr>
    </w:p>
    <w:p w14:paraId="221669BF" w14:textId="77777777" w:rsidR="00B33AB0" w:rsidRDefault="00B33AB0" w:rsidP="00B33AB0">
      <w:pPr>
        <w:shd w:val="clear" w:color="auto" w:fill="FFFFFF"/>
        <w:spacing w:after="0" w:line="240" w:lineRule="auto"/>
        <w:ind w:left="-720" w:firstLine="720"/>
        <w:rPr>
          <w:rStyle w:val="Strong"/>
          <w:rFonts w:eastAsiaTheme="majorEastAsia"/>
        </w:rPr>
      </w:pPr>
      <w:r>
        <w:rPr>
          <w:rStyle w:val="Strong"/>
          <w:rFonts w:eastAsiaTheme="majorEastAsia"/>
        </w:rPr>
        <w:t>Remediation Plan:</w:t>
      </w:r>
    </w:p>
    <w:p w14:paraId="441C5BE2" w14:textId="1C33B6F5" w:rsidR="00B33AB0" w:rsidRPr="00B33AB0" w:rsidRDefault="00B33AB0" w:rsidP="00B33AB0">
      <w:pPr>
        <w:pStyle w:val="ListParagraph"/>
        <w:numPr>
          <w:ilvl w:val="0"/>
          <w:numId w:val="30"/>
        </w:numPr>
        <w:shd w:val="clear" w:color="auto" w:fill="FFFFFF"/>
        <w:spacing w:after="0" w:line="240" w:lineRule="auto"/>
        <w:rPr>
          <w:rFonts w:eastAsia="Calibri" w:cs="Times New Roman"/>
          <w:color w:val="201F1E"/>
          <w:szCs w:val="24"/>
        </w:rPr>
      </w:pPr>
      <w:r w:rsidRPr="00B33AB0">
        <w:rPr>
          <w:rStyle w:val="Strong"/>
          <w:rFonts w:eastAsiaTheme="majorEastAsia"/>
        </w:rPr>
        <w:t>Learning Systems:</w:t>
      </w:r>
    </w:p>
    <w:p w14:paraId="0EFDCBBD" w14:textId="77777777" w:rsidR="00B33AB0" w:rsidRDefault="00B33AB0" w:rsidP="00B33AB0">
      <w:pPr>
        <w:pStyle w:val="NormalWeb"/>
        <w:numPr>
          <w:ilvl w:val="1"/>
          <w:numId w:val="30"/>
        </w:numPr>
      </w:pPr>
      <w:r>
        <w:t>Completion of 200 questions assigned across selected topics.</w:t>
      </w:r>
    </w:p>
    <w:p w14:paraId="397DD4F2" w14:textId="77777777" w:rsidR="00B33AB0" w:rsidRDefault="00B33AB0" w:rsidP="00B33AB0">
      <w:pPr>
        <w:pStyle w:val="NormalWeb"/>
        <w:numPr>
          <w:ilvl w:val="0"/>
          <w:numId w:val="30"/>
        </w:numPr>
      </w:pPr>
      <w:r>
        <w:rPr>
          <w:rStyle w:val="Strong"/>
          <w:rFonts w:eastAsiaTheme="majorEastAsia"/>
        </w:rPr>
        <w:t>VATI Modules:</w:t>
      </w:r>
    </w:p>
    <w:p w14:paraId="2B5F261A" w14:textId="77777777" w:rsidR="00B33AB0" w:rsidRDefault="00B33AB0" w:rsidP="00B33AB0">
      <w:pPr>
        <w:pStyle w:val="NormalWeb"/>
        <w:numPr>
          <w:ilvl w:val="1"/>
          <w:numId w:val="30"/>
        </w:numPr>
      </w:pPr>
      <w:r>
        <w:t>Students will meet with the Director of ATI to develop a remediation plan.</w:t>
      </w:r>
    </w:p>
    <w:p w14:paraId="7C457348" w14:textId="77777777" w:rsidR="00B33AB0" w:rsidRDefault="00B33AB0" w:rsidP="00B33AB0">
      <w:pPr>
        <w:pStyle w:val="NormalWeb"/>
        <w:numPr>
          <w:ilvl w:val="1"/>
          <w:numId w:val="30"/>
        </w:numPr>
      </w:pPr>
      <w:r>
        <w:t>Students will be assigned learning activities by the Director of ATI.</w:t>
      </w:r>
    </w:p>
    <w:p w14:paraId="59477B55" w14:textId="77777777" w:rsidR="00B33AB0" w:rsidRDefault="00B33AB0" w:rsidP="00B33AB0">
      <w:pPr>
        <w:pStyle w:val="NormalWeb"/>
        <w:numPr>
          <w:ilvl w:val="1"/>
          <w:numId w:val="30"/>
        </w:numPr>
      </w:pPr>
      <w:r>
        <w:t>For each activity, students will submit five bullet points summarizing key concepts they learned and submit them to the Director of ATI.</w:t>
      </w:r>
    </w:p>
    <w:p w14:paraId="1EC4D835" w14:textId="4C2241EA" w:rsidR="00B33AB0" w:rsidRDefault="00B33AB0" w:rsidP="00B33AB0">
      <w:pPr>
        <w:pStyle w:val="NormalWeb"/>
        <w:spacing w:before="0" w:beforeAutospacing="0" w:after="0" w:afterAutospacing="0"/>
      </w:pPr>
      <w:r w:rsidRPr="00B33AB0">
        <w:rPr>
          <w:rStyle w:val="Strong"/>
          <w:rFonts w:eastAsiaTheme="majorEastAsia"/>
        </w:rPr>
        <w:t>Completion Requirements:</w:t>
      </w:r>
    </w:p>
    <w:p w14:paraId="00A72F8A" w14:textId="77777777" w:rsidR="00B33AB0" w:rsidRDefault="00B33AB0" w:rsidP="00B33AB0">
      <w:pPr>
        <w:pStyle w:val="NormalWeb"/>
        <w:numPr>
          <w:ilvl w:val="0"/>
          <w:numId w:val="31"/>
        </w:numPr>
        <w:spacing w:before="0" w:beforeAutospacing="0" w:after="0" w:afterAutospacing="0"/>
      </w:pPr>
      <w:r w:rsidRPr="00610535">
        <w:rPr>
          <w:rStyle w:val="Strong"/>
          <w:rFonts w:eastAsiaTheme="majorEastAsia"/>
          <w:b w:val="0"/>
          <w:bCs w:val="0"/>
        </w:rPr>
        <w:t>Students who did not meet the Green Light requirement</w:t>
      </w:r>
      <w:r>
        <w:t xml:space="preserve"> must provide proof of remediation completion to the Director of ATI. Once verified, the student will be cleared to test.</w:t>
      </w:r>
    </w:p>
    <w:p w14:paraId="53D362A1" w14:textId="62EEE243" w:rsidR="00B33AB0" w:rsidRPr="00B33AB0" w:rsidRDefault="00B33AB0" w:rsidP="00B33AB0">
      <w:pPr>
        <w:pStyle w:val="NormalWeb"/>
        <w:numPr>
          <w:ilvl w:val="0"/>
          <w:numId w:val="31"/>
        </w:numPr>
        <w:spacing w:before="0" w:beforeAutospacing="0"/>
      </w:pPr>
      <w:r w:rsidRPr="00610535">
        <w:rPr>
          <w:rStyle w:val="Strong"/>
          <w:rFonts w:eastAsiaTheme="majorEastAsia"/>
          <w:b w:val="0"/>
          <w:bCs w:val="0"/>
        </w:rPr>
        <w:t>Students who fail the NCLEX-RN</w:t>
      </w:r>
      <w:r>
        <w:rPr>
          <w:rStyle w:val="Strong"/>
          <w:rFonts w:eastAsiaTheme="majorEastAsia"/>
          <w:b w:val="0"/>
          <w:bCs w:val="0"/>
        </w:rPr>
        <w:t xml:space="preserve"> and request remediation from the College </w:t>
      </w:r>
      <w:r>
        <w:t>will receive a letter, signed by the Dean of Nursing, confirming completion of the remediation plan.</w:t>
      </w:r>
    </w:p>
    <w:p w14:paraId="0DB3EC3B" w14:textId="77777777" w:rsidR="00451ABC" w:rsidRPr="00024FE1" w:rsidRDefault="00451ABC" w:rsidP="009856EF">
      <w:pPr>
        <w:keepNext/>
        <w:keepLines/>
        <w:spacing w:after="1" w:line="258" w:lineRule="auto"/>
        <w:ind w:left="-720" w:hanging="10"/>
        <w:outlineLvl w:val="2"/>
        <w:rPr>
          <w:rStyle w:val="IntenseReference"/>
          <w:sz w:val="16"/>
          <w:szCs w:val="16"/>
        </w:rPr>
      </w:pPr>
      <w:bookmarkStart w:id="56" w:name="_Toc111113751"/>
    </w:p>
    <w:p w14:paraId="004B0BC6" w14:textId="77777777" w:rsidR="00443B8C" w:rsidRPr="00B620F1" w:rsidRDefault="00443B8C" w:rsidP="00443B8C">
      <w:pPr>
        <w:keepNext/>
        <w:keepLines/>
        <w:spacing w:after="1"/>
        <w:ind w:left="-720" w:hanging="14"/>
        <w:outlineLvl w:val="0"/>
        <w:rPr>
          <w:rStyle w:val="IntenseReference"/>
          <w:szCs w:val="24"/>
        </w:rPr>
      </w:pPr>
      <w:bookmarkStart w:id="57" w:name="_Toc135647022"/>
      <w:bookmarkStart w:id="58" w:name="_Toc135647029"/>
      <w:bookmarkEnd w:id="56"/>
      <w:r w:rsidRPr="00B620F1">
        <w:rPr>
          <w:rStyle w:val="IntenseReference"/>
          <w:szCs w:val="24"/>
        </w:rPr>
        <w:t>Class Attendance</w:t>
      </w:r>
      <w:bookmarkEnd w:id="57"/>
    </w:p>
    <w:p w14:paraId="5A0F526A" w14:textId="64C4E600" w:rsidR="00443B8C" w:rsidRPr="00B620F1" w:rsidRDefault="00443B8C" w:rsidP="00443B8C">
      <w:pPr>
        <w:ind w:left="-720"/>
        <w:rPr>
          <w:rFonts w:cs="Times New Roman"/>
          <w:szCs w:val="24"/>
        </w:rPr>
      </w:pPr>
      <w:r w:rsidRPr="002B6033">
        <w:rPr>
          <w:rFonts w:cs="Times New Roman"/>
          <w:szCs w:val="24"/>
        </w:rPr>
        <w:t>Students are expected to attend class and clinical which are based on the assumption that academic success is the main goal.</w:t>
      </w:r>
      <w:r w:rsidRPr="00B620F1">
        <w:rPr>
          <w:rFonts w:cs="Times New Roman"/>
          <w:szCs w:val="24"/>
        </w:rPr>
        <w:t xml:space="preserve"> Students are expected to participate in class activities, class discussions, clinical activities, and clinical discussions. Students are expected to complete all </w:t>
      </w:r>
      <w:r w:rsidR="002B6033" w:rsidRPr="00B620F1">
        <w:rPr>
          <w:rFonts w:cs="Times New Roman"/>
          <w:szCs w:val="24"/>
        </w:rPr>
        <w:t>courses</w:t>
      </w:r>
      <w:r w:rsidRPr="00B620F1">
        <w:rPr>
          <w:rFonts w:cs="Times New Roman"/>
          <w:szCs w:val="24"/>
        </w:rPr>
        <w:t xml:space="preserve"> and clinical assignments by due dates. Students unable to fulfill class and/or clinical requirements are encouraged to contact their assigned academic advisor and the director of academic advising. </w:t>
      </w:r>
    </w:p>
    <w:p w14:paraId="18D9A226" w14:textId="77777777" w:rsidR="00443B8C" w:rsidRPr="00B620F1" w:rsidRDefault="00443B8C" w:rsidP="00443B8C">
      <w:pPr>
        <w:ind w:left="-720"/>
        <w:rPr>
          <w:rFonts w:cs="Times New Roman"/>
          <w:szCs w:val="24"/>
        </w:rPr>
      </w:pPr>
      <w:r w:rsidRPr="00B620F1">
        <w:rPr>
          <w:rFonts w:cs="Times New Roman"/>
          <w:szCs w:val="24"/>
        </w:rPr>
        <w:t>Attendance, a positive attitude, respect, and active participation are expected of our nursing students. Consistent, reliable attendance provides all students with the opportunity to practice nursing concepts and interact with faculty.</w:t>
      </w:r>
    </w:p>
    <w:p w14:paraId="1CF03F41" w14:textId="7BFCE488" w:rsidR="00607C69" w:rsidRPr="00B620F1" w:rsidRDefault="00607C69" w:rsidP="001D4A6A">
      <w:pPr>
        <w:spacing w:after="0"/>
        <w:ind w:left="-720"/>
        <w:outlineLvl w:val="0"/>
        <w:rPr>
          <w:rStyle w:val="IntenseReference"/>
          <w:szCs w:val="24"/>
        </w:rPr>
      </w:pPr>
      <w:r w:rsidRPr="00B620F1">
        <w:rPr>
          <w:rStyle w:val="IntenseReference"/>
          <w:szCs w:val="24"/>
        </w:rPr>
        <w:t>Course</w:t>
      </w:r>
      <w:r w:rsidR="00E03E60">
        <w:rPr>
          <w:rStyle w:val="IntenseReference"/>
          <w:szCs w:val="24"/>
        </w:rPr>
        <w:t xml:space="preserve">/Clinical </w:t>
      </w:r>
      <w:r w:rsidRPr="00B620F1">
        <w:rPr>
          <w:rStyle w:val="IntenseReference"/>
          <w:szCs w:val="24"/>
        </w:rPr>
        <w:t>Progress Reports</w:t>
      </w:r>
      <w:bookmarkEnd w:id="58"/>
    </w:p>
    <w:p w14:paraId="1E9F594B" w14:textId="77777777" w:rsidR="00F46942" w:rsidRPr="00B620F1" w:rsidRDefault="00F46942" w:rsidP="00F46942">
      <w:pPr>
        <w:autoSpaceDE w:val="0"/>
        <w:autoSpaceDN w:val="0"/>
        <w:adjustRightInd w:val="0"/>
        <w:spacing w:after="200" w:line="276" w:lineRule="auto"/>
        <w:ind w:left="-720"/>
        <w:rPr>
          <w:rFonts w:cs="Times New Roman"/>
          <w:szCs w:val="24"/>
          <w:lang w:val="en"/>
        </w:rPr>
      </w:pPr>
      <w:r w:rsidRPr="00B620F1">
        <w:rPr>
          <w:rFonts w:cs="Times New Roman"/>
          <w:szCs w:val="24"/>
          <w:lang w:val="en"/>
        </w:rPr>
        <w:t xml:space="preserve">The Course/Clinical Progress Report is used to enable the student to seek remedies to improve their academic success.  </w:t>
      </w:r>
    </w:p>
    <w:p w14:paraId="015E50EE" w14:textId="77777777" w:rsidR="00771F25" w:rsidRDefault="00F46942" w:rsidP="00771F25">
      <w:pPr>
        <w:autoSpaceDE w:val="0"/>
        <w:autoSpaceDN w:val="0"/>
        <w:adjustRightInd w:val="0"/>
        <w:spacing w:after="200" w:line="276" w:lineRule="auto"/>
        <w:ind w:left="-720"/>
        <w:rPr>
          <w:rFonts w:cs="Times New Roman"/>
          <w:szCs w:val="24"/>
          <w:lang w:val="en"/>
        </w:rPr>
      </w:pPr>
      <w:r w:rsidRPr="00B620F1">
        <w:rPr>
          <w:rFonts w:cs="Times New Roman"/>
          <w:szCs w:val="24"/>
          <w:lang w:val="en"/>
        </w:rPr>
        <w:t xml:space="preserve">A student will receive a course/clinical progress report if there is any indication that successful progress in a course or clinical is not being made. Course/Clinical Progress Reports are helpful for a student to </w:t>
      </w:r>
      <w:r w:rsidRPr="00B620F1">
        <w:rPr>
          <w:rFonts w:cs="Times New Roman"/>
          <w:szCs w:val="24"/>
          <w:lang w:val="en"/>
        </w:rPr>
        <w:lastRenderedPageBreak/>
        <w:t>understand the seriousness of their academic situation. The course/clinical progress report allows a student to identify strategies for improving their grades or clinical performance with the input of faculty and/or support of academic resource</w:t>
      </w:r>
      <w:r w:rsidR="009A4F28" w:rsidRPr="00B620F1">
        <w:rPr>
          <w:rFonts w:cs="Times New Roman"/>
          <w:szCs w:val="24"/>
          <w:lang w:val="en"/>
        </w:rPr>
        <w:t>s</w:t>
      </w:r>
      <w:r w:rsidRPr="00B620F1">
        <w:rPr>
          <w:rFonts w:cs="Times New Roman"/>
          <w:szCs w:val="24"/>
          <w:lang w:val="en"/>
        </w:rPr>
        <w:t xml:space="preserve">.  This report gives faculty the opportunity to review performance and resources with a student to ensure academic success. </w:t>
      </w:r>
    </w:p>
    <w:p w14:paraId="17581B5D" w14:textId="73E05D0A" w:rsidR="00F46942" w:rsidRPr="00771F25" w:rsidRDefault="00E03E60" w:rsidP="00771F25">
      <w:pPr>
        <w:autoSpaceDE w:val="0"/>
        <w:autoSpaceDN w:val="0"/>
        <w:adjustRightInd w:val="0"/>
        <w:spacing w:after="200" w:line="276" w:lineRule="auto"/>
        <w:ind w:left="-720"/>
        <w:rPr>
          <w:rFonts w:cs="Times New Roman"/>
          <w:szCs w:val="24"/>
          <w:lang w:val="en"/>
        </w:rPr>
      </w:pPr>
      <w:r>
        <w:rPr>
          <w:rFonts w:cs="Times New Roman"/>
          <w:b/>
          <w:bCs/>
          <w:szCs w:val="24"/>
          <w:lang w:val="en"/>
        </w:rPr>
        <w:t xml:space="preserve">Course/Clinical </w:t>
      </w:r>
      <w:r w:rsidR="00F46942" w:rsidRPr="00B620F1">
        <w:rPr>
          <w:rFonts w:cs="Times New Roman"/>
          <w:b/>
          <w:bCs/>
          <w:szCs w:val="24"/>
          <w:lang w:val="en"/>
        </w:rPr>
        <w:t>Form Initiation:</w:t>
      </w:r>
    </w:p>
    <w:p w14:paraId="2A1E87B1" w14:textId="77777777" w:rsidR="00F46942" w:rsidRPr="00B620F1" w:rsidRDefault="00F46942" w:rsidP="00D01244">
      <w:pPr>
        <w:autoSpaceDE w:val="0"/>
        <w:autoSpaceDN w:val="0"/>
        <w:adjustRightInd w:val="0"/>
        <w:spacing w:after="0" w:line="276" w:lineRule="auto"/>
        <w:ind w:left="-720"/>
        <w:rPr>
          <w:rFonts w:cs="Times New Roman"/>
          <w:b/>
          <w:bCs/>
          <w:szCs w:val="24"/>
          <w:lang w:val="en"/>
        </w:rPr>
      </w:pPr>
      <w:r w:rsidRPr="00B620F1">
        <w:rPr>
          <w:rFonts w:cs="Times New Roman"/>
          <w:b/>
          <w:bCs/>
          <w:szCs w:val="24"/>
          <w:lang w:val="en"/>
        </w:rPr>
        <w:t>The Course/Clinical Progress Report is completed when a student:</w:t>
      </w:r>
    </w:p>
    <w:p w14:paraId="70486106" w14:textId="6DA83272" w:rsidR="00F46942" w:rsidRPr="00B620F1" w:rsidRDefault="00F46942" w:rsidP="00B72A20">
      <w:pPr>
        <w:pStyle w:val="ListParagraph"/>
        <w:numPr>
          <w:ilvl w:val="0"/>
          <w:numId w:val="10"/>
        </w:numPr>
        <w:autoSpaceDE w:val="0"/>
        <w:autoSpaceDN w:val="0"/>
        <w:adjustRightInd w:val="0"/>
        <w:spacing w:after="0" w:line="240" w:lineRule="auto"/>
        <w:rPr>
          <w:rFonts w:cs="Times New Roman"/>
          <w:b/>
          <w:bCs/>
          <w:i/>
          <w:iCs/>
          <w:szCs w:val="24"/>
          <w:lang w:val="en"/>
        </w:rPr>
      </w:pPr>
      <w:r w:rsidRPr="00B620F1">
        <w:rPr>
          <w:rFonts w:cs="Times New Roman"/>
          <w:szCs w:val="24"/>
          <w:lang w:val="en"/>
        </w:rPr>
        <w:t xml:space="preserve">Scores less than </w:t>
      </w:r>
      <w:r w:rsidR="002B6033" w:rsidRPr="00B620F1">
        <w:rPr>
          <w:rFonts w:cs="Times New Roman"/>
          <w:szCs w:val="24"/>
          <w:lang w:val="en"/>
        </w:rPr>
        <w:t>77</w:t>
      </w:r>
      <w:r w:rsidRPr="00B620F1">
        <w:rPr>
          <w:rFonts w:cs="Times New Roman"/>
          <w:szCs w:val="24"/>
          <w:lang w:val="en"/>
        </w:rPr>
        <w:t xml:space="preserve">% on any nursing exam. </w:t>
      </w:r>
    </w:p>
    <w:p w14:paraId="23BF0736" w14:textId="0D51CABA" w:rsidR="00F46942" w:rsidRPr="00B620F1" w:rsidRDefault="00F46942" w:rsidP="00B72A20">
      <w:pPr>
        <w:pStyle w:val="ListParagraph"/>
        <w:numPr>
          <w:ilvl w:val="0"/>
          <w:numId w:val="10"/>
        </w:numPr>
        <w:autoSpaceDE w:val="0"/>
        <w:autoSpaceDN w:val="0"/>
        <w:adjustRightInd w:val="0"/>
        <w:spacing w:after="0" w:line="240" w:lineRule="auto"/>
        <w:rPr>
          <w:rFonts w:cs="Times New Roman"/>
          <w:b/>
          <w:bCs/>
          <w:i/>
          <w:iCs/>
          <w:szCs w:val="24"/>
          <w:lang w:val="en"/>
        </w:rPr>
      </w:pPr>
      <w:r w:rsidRPr="00B620F1">
        <w:rPr>
          <w:rFonts w:cs="Times New Roman"/>
          <w:szCs w:val="24"/>
          <w:lang w:val="en"/>
        </w:rPr>
        <w:t xml:space="preserve">Has 77% percent or less in a </w:t>
      </w:r>
      <w:r w:rsidR="00353344">
        <w:rPr>
          <w:rFonts w:cs="Times New Roman"/>
          <w:szCs w:val="24"/>
          <w:lang w:val="en"/>
        </w:rPr>
        <w:t>course or cumulative exam average.</w:t>
      </w:r>
    </w:p>
    <w:p w14:paraId="728468F9" w14:textId="77777777" w:rsidR="00F46942" w:rsidRPr="00B620F1" w:rsidRDefault="00F46942" w:rsidP="00B72A20">
      <w:pPr>
        <w:pStyle w:val="ListParagraph"/>
        <w:numPr>
          <w:ilvl w:val="0"/>
          <w:numId w:val="10"/>
        </w:numPr>
        <w:autoSpaceDE w:val="0"/>
        <w:autoSpaceDN w:val="0"/>
        <w:adjustRightInd w:val="0"/>
        <w:spacing w:after="0" w:line="240" w:lineRule="auto"/>
        <w:rPr>
          <w:rFonts w:cs="Times New Roman"/>
          <w:b/>
          <w:bCs/>
          <w:i/>
          <w:iCs/>
          <w:szCs w:val="24"/>
          <w:lang w:val="en"/>
        </w:rPr>
      </w:pPr>
      <w:r w:rsidRPr="00B620F1">
        <w:rPr>
          <w:rFonts w:cs="Times New Roman"/>
          <w:szCs w:val="24"/>
          <w:lang w:val="en"/>
        </w:rPr>
        <w:t xml:space="preserve">Demonstrates unsatisfactory clinical performance/a pattern of behavior not consistent with clinical expectations.  </w:t>
      </w:r>
    </w:p>
    <w:p w14:paraId="5CBC07CD" w14:textId="77777777" w:rsidR="00F46942" w:rsidRPr="00B620F1" w:rsidRDefault="00F46942" w:rsidP="00B72A20">
      <w:pPr>
        <w:pStyle w:val="ListParagraph"/>
        <w:numPr>
          <w:ilvl w:val="0"/>
          <w:numId w:val="10"/>
        </w:numPr>
        <w:autoSpaceDE w:val="0"/>
        <w:autoSpaceDN w:val="0"/>
        <w:adjustRightInd w:val="0"/>
        <w:spacing w:after="0" w:line="240" w:lineRule="auto"/>
        <w:rPr>
          <w:rFonts w:cs="Times New Roman"/>
          <w:b/>
          <w:bCs/>
          <w:i/>
          <w:iCs/>
          <w:szCs w:val="24"/>
          <w:lang w:val="en"/>
        </w:rPr>
      </w:pPr>
      <w:r w:rsidRPr="00B620F1">
        <w:rPr>
          <w:rFonts w:cs="Times New Roman"/>
          <w:szCs w:val="24"/>
          <w:lang w:val="en"/>
        </w:rPr>
        <w:t>Anytime a faculty member has a concern regarding academic performance or behaviors.</w:t>
      </w:r>
    </w:p>
    <w:p w14:paraId="4AF25CE8" w14:textId="77D2F17F" w:rsidR="00F46942" w:rsidRPr="00B620F1" w:rsidRDefault="005E2865" w:rsidP="00D01244">
      <w:pPr>
        <w:autoSpaceDE w:val="0"/>
        <w:autoSpaceDN w:val="0"/>
        <w:adjustRightInd w:val="0"/>
        <w:spacing w:after="0" w:line="276" w:lineRule="auto"/>
        <w:ind w:left="-720"/>
        <w:rPr>
          <w:rFonts w:cs="Times New Roman"/>
          <w:b/>
          <w:bCs/>
          <w:szCs w:val="24"/>
          <w:lang w:val="en"/>
        </w:rPr>
      </w:pPr>
      <w:r w:rsidRPr="00B620F1">
        <w:rPr>
          <w:rFonts w:cs="Times New Roman"/>
          <w:b/>
          <w:bCs/>
          <w:szCs w:val="24"/>
          <w:lang w:val="en"/>
        </w:rPr>
        <w:t>P</w:t>
      </w:r>
      <w:r w:rsidR="00F46942" w:rsidRPr="00B620F1">
        <w:rPr>
          <w:rFonts w:cs="Times New Roman"/>
          <w:b/>
          <w:bCs/>
          <w:szCs w:val="24"/>
          <w:lang w:val="en"/>
        </w:rPr>
        <w:t>rocess:</w:t>
      </w:r>
    </w:p>
    <w:p w14:paraId="4EE3150F" w14:textId="3CF858B5" w:rsidR="00F46942" w:rsidRPr="00B620F1" w:rsidRDefault="00F46942" w:rsidP="00B72A20">
      <w:pPr>
        <w:pStyle w:val="ListParagraph"/>
        <w:numPr>
          <w:ilvl w:val="0"/>
          <w:numId w:val="11"/>
        </w:numPr>
        <w:spacing w:line="240" w:lineRule="auto"/>
        <w:ind w:left="0"/>
        <w:rPr>
          <w:rFonts w:cs="Times New Roman"/>
          <w:szCs w:val="24"/>
        </w:rPr>
      </w:pPr>
      <w:r w:rsidRPr="00B620F1">
        <w:rPr>
          <w:rFonts w:cs="Times New Roman"/>
          <w:szCs w:val="24"/>
        </w:rPr>
        <w:t>Faculty initiates course/clinical progress report based on student performance.</w:t>
      </w:r>
    </w:p>
    <w:p w14:paraId="78ABC60D" w14:textId="4B4B7520" w:rsidR="00F46942" w:rsidRPr="00B620F1" w:rsidRDefault="00F46942" w:rsidP="00B72A20">
      <w:pPr>
        <w:pStyle w:val="ListParagraph"/>
        <w:numPr>
          <w:ilvl w:val="0"/>
          <w:numId w:val="11"/>
        </w:numPr>
        <w:spacing w:line="240" w:lineRule="auto"/>
        <w:ind w:left="0"/>
        <w:rPr>
          <w:rFonts w:cs="Times New Roman"/>
          <w:szCs w:val="24"/>
        </w:rPr>
      </w:pPr>
      <w:r w:rsidRPr="00B620F1">
        <w:rPr>
          <w:rFonts w:cs="Times New Roman"/>
          <w:szCs w:val="24"/>
        </w:rPr>
        <w:t>Faculty completes</w:t>
      </w:r>
      <w:r w:rsidR="00B33AB0">
        <w:rPr>
          <w:rFonts w:cs="Times New Roman"/>
          <w:szCs w:val="24"/>
        </w:rPr>
        <w:t xml:space="preserve"> progress</w:t>
      </w:r>
      <w:r w:rsidRPr="00B620F1">
        <w:rPr>
          <w:rFonts w:cs="Times New Roman"/>
          <w:szCs w:val="24"/>
        </w:rPr>
        <w:t xml:space="preserve"> </w:t>
      </w:r>
      <w:proofErr w:type="gramStart"/>
      <w:r w:rsidRPr="00B620F1">
        <w:rPr>
          <w:rFonts w:cs="Times New Roman"/>
          <w:szCs w:val="24"/>
        </w:rPr>
        <w:t>report</w:t>
      </w:r>
      <w:proofErr w:type="gramEnd"/>
      <w:r w:rsidRPr="00B620F1">
        <w:rPr>
          <w:rFonts w:cs="Times New Roman"/>
          <w:szCs w:val="24"/>
        </w:rPr>
        <w:t xml:space="preserve"> and </w:t>
      </w:r>
      <w:proofErr w:type="gramStart"/>
      <w:r w:rsidRPr="00B620F1">
        <w:rPr>
          <w:rFonts w:cs="Times New Roman"/>
          <w:szCs w:val="24"/>
        </w:rPr>
        <w:t>sends</w:t>
      </w:r>
      <w:proofErr w:type="gramEnd"/>
      <w:r w:rsidRPr="00B620F1">
        <w:rPr>
          <w:rFonts w:cs="Times New Roman"/>
          <w:szCs w:val="24"/>
        </w:rPr>
        <w:t xml:space="preserve"> to </w:t>
      </w:r>
      <w:proofErr w:type="gramStart"/>
      <w:r w:rsidRPr="00B620F1">
        <w:rPr>
          <w:rFonts w:cs="Times New Roman"/>
          <w:szCs w:val="24"/>
        </w:rPr>
        <w:t>student</w:t>
      </w:r>
      <w:proofErr w:type="gramEnd"/>
      <w:r w:rsidRPr="00B620F1">
        <w:rPr>
          <w:rFonts w:cs="Times New Roman"/>
          <w:szCs w:val="24"/>
        </w:rPr>
        <w:t xml:space="preserve"> via email</w:t>
      </w:r>
      <w:r w:rsidR="00353344">
        <w:rPr>
          <w:rFonts w:cs="Times New Roman"/>
          <w:szCs w:val="24"/>
        </w:rPr>
        <w:t>.</w:t>
      </w:r>
      <w:r w:rsidRPr="00B620F1">
        <w:rPr>
          <w:rFonts w:cs="Times New Roman"/>
          <w:szCs w:val="24"/>
        </w:rPr>
        <w:t xml:space="preserve"> </w:t>
      </w:r>
    </w:p>
    <w:p w14:paraId="70D9C63F" w14:textId="4C0A96E6" w:rsidR="00F46942" w:rsidRPr="00B620F1" w:rsidRDefault="00F46942" w:rsidP="00B72A20">
      <w:pPr>
        <w:pStyle w:val="ListParagraph"/>
        <w:numPr>
          <w:ilvl w:val="0"/>
          <w:numId w:val="11"/>
        </w:numPr>
        <w:spacing w:line="240" w:lineRule="auto"/>
        <w:ind w:left="0"/>
        <w:rPr>
          <w:rFonts w:cs="Times New Roman"/>
          <w:szCs w:val="24"/>
        </w:rPr>
      </w:pPr>
      <w:r w:rsidRPr="00B620F1">
        <w:rPr>
          <w:rFonts w:cs="Times New Roman"/>
          <w:szCs w:val="24"/>
        </w:rPr>
        <w:t>Student reviews report and responds via email to faculty.</w:t>
      </w:r>
    </w:p>
    <w:p w14:paraId="6D9763E2" w14:textId="6134ABDE" w:rsidR="00F46942" w:rsidRPr="00B620F1" w:rsidRDefault="00F46942" w:rsidP="00B72A20">
      <w:pPr>
        <w:pStyle w:val="ListParagraph"/>
        <w:numPr>
          <w:ilvl w:val="0"/>
          <w:numId w:val="11"/>
        </w:numPr>
        <w:spacing w:line="240" w:lineRule="auto"/>
        <w:ind w:left="0"/>
        <w:rPr>
          <w:rFonts w:cs="Times New Roman"/>
          <w:szCs w:val="24"/>
        </w:rPr>
      </w:pPr>
      <w:proofErr w:type="gramStart"/>
      <w:r w:rsidRPr="00B620F1">
        <w:rPr>
          <w:rFonts w:cs="Times New Roman"/>
          <w:szCs w:val="24"/>
        </w:rPr>
        <w:t>Student</w:t>
      </w:r>
      <w:proofErr w:type="gramEnd"/>
      <w:r w:rsidRPr="00B620F1">
        <w:rPr>
          <w:rFonts w:cs="Times New Roman"/>
          <w:szCs w:val="24"/>
        </w:rPr>
        <w:t xml:space="preserve"> </w:t>
      </w:r>
      <w:r w:rsidR="00B33AB0">
        <w:rPr>
          <w:rFonts w:cs="Times New Roman"/>
          <w:szCs w:val="24"/>
        </w:rPr>
        <w:t xml:space="preserve">will </w:t>
      </w:r>
      <w:r w:rsidRPr="00B620F1">
        <w:rPr>
          <w:rFonts w:cs="Times New Roman"/>
          <w:szCs w:val="24"/>
        </w:rPr>
        <w:t xml:space="preserve">contact faculty and </w:t>
      </w:r>
      <w:proofErr w:type="gramStart"/>
      <w:r w:rsidRPr="00B620F1">
        <w:rPr>
          <w:rFonts w:cs="Times New Roman"/>
          <w:szCs w:val="24"/>
        </w:rPr>
        <w:t>schedules</w:t>
      </w:r>
      <w:proofErr w:type="gramEnd"/>
      <w:r w:rsidRPr="00B620F1">
        <w:rPr>
          <w:rFonts w:cs="Times New Roman"/>
          <w:szCs w:val="24"/>
        </w:rPr>
        <w:t xml:space="preserve"> an appointment time within one week of receiving report.</w:t>
      </w:r>
    </w:p>
    <w:p w14:paraId="73EFE358" w14:textId="786071B1" w:rsidR="00C952B5" w:rsidRPr="00B33AB0" w:rsidRDefault="00F46942" w:rsidP="00B33AB0">
      <w:pPr>
        <w:pStyle w:val="ListParagraph"/>
        <w:numPr>
          <w:ilvl w:val="0"/>
          <w:numId w:val="11"/>
        </w:numPr>
        <w:spacing w:line="240" w:lineRule="auto"/>
        <w:ind w:left="0"/>
        <w:rPr>
          <w:rFonts w:cs="Times New Roman"/>
          <w:szCs w:val="24"/>
        </w:rPr>
      </w:pPr>
      <w:r w:rsidRPr="00B620F1">
        <w:rPr>
          <w:rFonts w:cs="Times New Roman"/>
          <w:szCs w:val="24"/>
        </w:rPr>
        <w:t xml:space="preserve">Faculty and Student meet to discuss </w:t>
      </w:r>
      <w:proofErr w:type="gramStart"/>
      <w:r w:rsidRPr="00B620F1">
        <w:rPr>
          <w:rFonts w:cs="Times New Roman"/>
          <w:szCs w:val="24"/>
        </w:rPr>
        <w:t>report</w:t>
      </w:r>
      <w:proofErr w:type="gramEnd"/>
      <w:r w:rsidRPr="00B620F1">
        <w:rPr>
          <w:rFonts w:cs="Times New Roman"/>
          <w:szCs w:val="24"/>
        </w:rPr>
        <w:t xml:space="preserve"> and determine the next steps for academic support.  Faculty can make a referral to </w:t>
      </w:r>
      <w:r w:rsidR="00CD4031" w:rsidRPr="00B620F1">
        <w:rPr>
          <w:rFonts w:cs="Times New Roman"/>
          <w:szCs w:val="24"/>
        </w:rPr>
        <w:t xml:space="preserve">the </w:t>
      </w:r>
      <w:r w:rsidRPr="00B620F1">
        <w:rPr>
          <w:rFonts w:cs="Times New Roman"/>
          <w:szCs w:val="24"/>
        </w:rPr>
        <w:t>OASIS, Center for Student Success</w:t>
      </w:r>
      <w:r w:rsidR="009C7163" w:rsidRPr="00B620F1">
        <w:rPr>
          <w:rFonts w:cs="Times New Roman"/>
          <w:szCs w:val="24"/>
        </w:rPr>
        <w:t>,</w:t>
      </w:r>
      <w:r w:rsidRPr="00B620F1">
        <w:rPr>
          <w:rFonts w:cs="Times New Roman"/>
          <w:szCs w:val="24"/>
        </w:rPr>
        <w:t xml:space="preserve"> or apply other academic recommendations.</w:t>
      </w:r>
    </w:p>
    <w:p w14:paraId="71BE65C9" w14:textId="3A6C9DD6" w:rsidR="00F46942" w:rsidRPr="00B620F1" w:rsidRDefault="00F46942" w:rsidP="00D01244">
      <w:pPr>
        <w:spacing w:after="0" w:line="240" w:lineRule="auto"/>
        <w:ind w:left="-720"/>
        <w:rPr>
          <w:rFonts w:cs="Times New Roman"/>
          <w:b/>
          <w:bCs/>
          <w:szCs w:val="24"/>
        </w:rPr>
      </w:pPr>
      <w:r w:rsidRPr="00B620F1">
        <w:rPr>
          <w:rFonts w:cs="Times New Roman"/>
          <w:b/>
          <w:bCs/>
          <w:szCs w:val="24"/>
        </w:rPr>
        <w:t>Review of Course/Clinical Report:</w:t>
      </w:r>
    </w:p>
    <w:p w14:paraId="4243994A" w14:textId="6F51FC00" w:rsidR="00A84749" w:rsidRPr="00B620F1" w:rsidRDefault="00F46942" w:rsidP="00F46942">
      <w:pPr>
        <w:spacing w:line="240" w:lineRule="auto"/>
        <w:ind w:left="-720"/>
        <w:rPr>
          <w:rFonts w:cs="Times New Roman"/>
          <w:szCs w:val="24"/>
        </w:rPr>
      </w:pPr>
      <w:r w:rsidRPr="00B620F1">
        <w:rPr>
          <w:rFonts w:cs="Times New Roman"/>
          <w:szCs w:val="24"/>
        </w:rPr>
        <w:t>Based upon student performance, the recommendations and performance should be reviewed after the next test or clinical experience.  If performance has increased</w:t>
      </w:r>
      <w:r w:rsidR="009D175E">
        <w:rPr>
          <w:rFonts w:cs="Times New Roman"/>
          <w:szCs w:val="24"/>
        </w:rPr>
        <w:t>,</w:t>
      </w:r>
      <w:r w:rsidRPr="00B620F1">
        <w:rPr>
          <w:rFonts w:cs="Times New Roman"/>
          <w:szCs w:val="24"/>
        </w:rPr>
        <w:t xml:space="preserve"> enforcement of recommended actions should occur until faculty determines the report and recommendations have been effective.  If student performance decreases, faculty is encouraged to send the student for referral to</w:t>
      </w:r>
      <w:r w:rsidR="00353344">
        <w:rPr>
          <w:rFonts w:cs="Times New Roman"/>
          <w:szCs w:val="24"/>
        </w:rPr>
        <w:t xml:space="preserve"> the </w:t>
      </w:r>
      <w:r w:rsidR="009D175E">
        <w:rPr>
          <w:rFonts w:cs="Times New Roman"/>
          <w:szCs w:val="24"/>
        </w:rPr>
        <w:t xml:space="preserve">Director of the Student Success Center </w:t>
      </w:r>
      <w:r w:rsidRPr="00B620F1">
        <w:rPr>
          <w:rFonts w:cs="Times New Roman"/>
          <w:szCs w:val="24"/>
        </w:rPr>
        <w:t>depending upon course/clinical.</w:t>
      </w:r>
    </w:p>
    <w:p w14:paraId="712E701F" w14:textId="1EF80421" w:rsidR="00F46942" w:rsidRPr="00B620F1" w:rsidRDefault="00A84749" w:rsidP="00E91A5E">
      <w:pPr>
        <w:spacing w:after="0" w:line="240" w:lineRule="auto"/>
        <w:ind w:left="-720"/>
        <w:rPr>
          <w:rFonts w:cs="Times New Roman"/>
          <w:szCs w:val="24"/>
        </w:rPr>
      </w:pPr>
      <w:r w:rsidRPr="00B620F1">
        <w:rPr>
          <w:rFonts w:cs="Times New Roman"/>
          <w:szCs w:val="24"/>
        </w:rPr>
        <w:t>Course/Clinical Progress Reports will be available for review by appropriate faculty members and administration employed by Methodist College. Student concerns about dispositions and functions may be discussed with appropriate faculty members and administration. Any report that is the result of a clinical suspension or serious conduct may result in program dismissal.</w:t>
      </w:r>
    </w:p>
    <w:p w14:paraId="2BC31D5D" w14:textId="5976FD8B" w:rsidR="00E91A5E" w:rsidRPr="00B620F1" w:rsidRDefault="00E91A5E" w:rsidP="00E91A5E">
      <w:pPr>
        <w:spacing w:after="0" w:line="240" w:lineRule="auto"/>
        <w:ind w:left="-720"/>
        <w:rPr>
          <w:rFonts w:cs="Times New Roman"/>
          <w:szCs w:val="24"/>
        </w:rPr>
      </w:pPr>
    </w:p>
    <w:p w14:paraId="13CA8AA4" w14:textId="5D864CBF" w:rsidR="00E91A5E" w:rsidRPr="00B620F1" w:rsidRDefault="00E91A5E" w:rsidP="001D4A6A">
      <w:pPr>
        <w:spacing w:after="0"/>
        <w:ind w:left="-720"/>
        <w:outlineLvl w:val="0"/>
        <w:rPr>
          <w:rStyle w:val="IntenseReference"/>
          <w:szCs w:val="24"/>
        </w:rPr>
      </w:pPr>
      <w:bookmarkStart w:id="59" w:name="_Toc135647030"/>
      <w:proofErr w:type="spellStart"/>
      <w:r w:rsidRPr="00B620F1">
        <w:rPr>
          <w:rStyle w:val="IntenseReference"/>
          <w:szCs w:val="24"/>
        </w:rPr>
        <w:t>Exam</w:t>
      </w:r>
      <w:r w:rsidR="001D4A6A">
        <w:rPr>
          <w:rStyle w:val="IntenseReference"/>
          <w:szCs w:val="24"/>
        </w:rPr>
        <w:t>S</w:t>
      </w:r>
      <w:r w:rsidRPr="00B620F1">
        <w:rPr>
          <w:rStyle w:val="IntenseReference"/>
          <w:szCs w:val="24"/>
        </w:rPr>
        <w:t>oft</w:t>
      </w:r>
      <w:bookmarkEnd w:id="59"/>
      <w:proofErr w:type="spellEnd"/>
    </w:p>
    <w:p w14:paraId="5C357ABC" w14:textId="7800D487" w:rsidR="00E91A5E" w:rsidRPr="002B6033" w:rsidRDefault="00E91A5E" w:rsidP="00E91A5E">
      <w:pPr>
        <w:ind w:left="-720"/>
        <w:rPr>
          <w:szCs w:val="24"/>
          <w:lang w:eastAsia="ja-JP"/>
        </w:rPr>
      </w:pPr>
      <w:r w:rsidRPr="00B620F1">
        <w:rPr>
          <w:szCs w:val="24"/>
        </w:rPr>
        <w:t xml:space="preserve">All </w:t>
      </w:r>
      <w:proofErr w:type="gramStart"/>
      <w:r w:rsidRPr="00B620F1">
        <w:rPr>
          <w:szCs w:val="24"/>
        </w:rPr>
        <w:t>course exams</w:t>
      </w:r>
      <w:proofErr w:type="gramEnd"/>
      <w:r w:rsidRPr="00B620F1">
        <w:rPr>
          <w:szCs w:val="24"/>
        </w:rPr>
        <w:t xml:space="preserve"> will be given using </w:t>
      </w:r>
      <w:proofErr w:type="spellStart"/>
      <w:r w:rsidRPr="00B620F1">
        <w:rPr>
          <w:szCs w:val="24"/>
        </w:rPr>
        <w:t>Exam</w:t>
      </w:r>
      <w:r w:rsidR="001D4A6A">
        <w:rPr>
          <w:szCs w:val="24"/>
        </w:rPr>
        <w:t>S</w:t>
      </w:r>
      <w:r w:rsidRPr="00B620F1">
        <w:rPr>
          <w:szCs w:val="24"/>
        </w:rPr>
        <w:t>oft</w:t>
      </w:r>
      <w:proofErr w:type="spellEnd"/>
      <w:r w:rsidRPr="00B620F1">
        <w:rPr>
          <w:szCs w:val="24"/>
        </w:rPr>
        <w:t xml:space="preserve">. This product provides a secure testing environment which allows for monitoring and assessing the students in the classroom. Students will be required to purchase this product every semester for a nominal cost prior to their first exam. </w:t>
      </w:r>
      <w:proofErr w:type="spellStart"/>
      <w:r w:rsidRPr="00B620F1">
        <w:rPr>
          <w:szCs w:val="24"/>
        </w:rPr>
        <w:t>Ex</w:t>
      </w:r>
      <w:r w:rsidR="00353344">
        <w:rPr>
          <w:szCs w:val="24"/>
        </w:rPr>
        <w:t>a</w:t>
      </w:r>
      <w:r w:rsidRPr="00B620F1">
        <w:rPr>
          <w:szCs w:val="24"/>
        </w:rPr>
        <w:t>mplify</w:t>
      </w:r>
      <w:proofErr w:type="spellEnd"/>
      <w:r w:rsidRPr="00B620F1">
        <w:rPr>
          <w:szCs w:val="24"/>
        </w:rPr>
        <w:t xml:space="preserve"> is the product that will be downloaded to your computer to house the downloaded tests until they are taken by the student. </w:t>
      </w:r>
      <w:r w:rsidRPr="002B6033">
        <w:rPr>
          <w:szCs w:val="24"/>
        </w:rPr>
        <w:t xml:space="preserve">All students are required to have an active camera and microphone on their computers while taking tests in </w:t>
      </w:r>
      <w:proofErr w:type="spellStart"/>
      <w:r w:rsidRPr="002B6033">
        <w:rPr>
          <w:szCs w:val="24"/>
        </w:rPr>
        <w:t>Exam</w:t>
      </w:r>
      <w:r w:rsidR="001D4A6A" w:rsidRPr="002B6033">
        <w:rPr>
          <w:szCs w:val="24"/>
        </w:rPr>
        <w:t>S</w:t>
      </w:r>
      <w:r w:rsidRPr="002B6033">
        <w:rPr>
          <w:szCs w:val="24"/>
        </w:rPr>
        <w:t>oft</w:t>
      </w:r>
      <w:proofErr w:type="spellEnd"/>
      <w:r w:rsidRPr="002B6033">
        <w:rPr>
          <w:szCs w:val="24"/>
        </w:rPr>
        <w:t xml:space="preserve">. </w:t>
      </w:r>
    </w:p>
    <w:p w14:paraId="386722BC" w14:textId="62E7FB39" w:rsidR="00F83444" w:rsidRPr="00B620F1" w:rsidRDefault="00F83444" w:rsidP="001D4A6A">
      <w:pPr>
        <w:spacing w:after="0"/>
        <w:ind w:left="-720"/>
        <w:outlineLvl w:val="0"/>
        <w:rPr>
          <w:rStyle w:val="IntenseReference"/>
          <w:szCs w:val="24"/>
        </w:rPr>
      </w:pPr>
      <w:bookmarkStart w:id="60" w:name="_Toc135647031"/>
      <w:r w:rsidRPr="00B620F1">
        <w:rPr>
          <w:rStyle w:val="IntenseReference"/>
          <w:szCs w:val="24"/>
        </w:rPr>
        <w:t>Faculty Course/Clinical and Lab Evaluations</w:t>
      </w:r>
      <w:bookmarkEnd w:id="60"/>
    </w:p>
    <w:p w14:paraId="67BE4600" w14:textId="5904BE87" w:rsidR="00C307F5" w:rsidRPr="001D4A6A" w:rsidRDefault="00F83444" w:rsidP="007401DE">
      <w:pPr>
        <w:ind w:left="-720"/>
        <w:rPr>
          <w:rStyle w:val="IntenseReference"/>
          <w:rFonts w:cs="Times New Roman"/>
          <w:b w:val="0"/>
          <w:bCs w:val="0"/>
          <w:smallCaps w:val="0"/>
          <w:color w:val="auto"/>
          <w:spacing w:val="0"/>
          <w:szCs w:val="24"/>
        </w:rPr>
      </w:pPr>
      <w:r w:rsidRPr="00B620F1">
        <w:rPr>
          <w:rFonts w:cs="Times New Roman"/>
          <w:szCs w:val="24"/>
        </w:rPr>
        <w:t>Toward the end of each semester</w:t>
      </w:r>
      <w:r w:rsidR="000A0E98">
        <w:rPr>
          <w:rFonts w:cs="Times New Roman"/>
          <w:szCs w:val="24"/>
        </w:rPr>
        <w:t xml:space="preserve"> and 8-week courses</w:t>
      </w:r>
      <w:r w:rsidRPr="00B620F1">
        <w:rPr>
          <w:rFonts w:cs="Times New Roman"/>
          <w:szCs w:val="24"/>
        </w:rPr>
        <w:t xml:space="preserve">, students will be asked to complete an online faculty course, clinical or lab evaluation form. These evaluations are sent to faculty for review and </w:t>
      </w:r>
      <w:r w:rsidRPr="00B620F1">
        <w:rPr>
          <w:rFonts w:cs="Times New Roman"/>
          <w:szCs w:val="24"/>
        </w:rPr>
        <w:lastRenderedPageBreak/>
        <w:t>planning for the next semester after final semester grades are submitted to the office of records management and registration. Constructive feedback is expected and will be used to improve learning in the classroom, clinical, and lab experiences.</w:t>
      </w:r>
    </w:p>
    <w:p w14:paraId="210C6B7D" w14:textId="085D0674" w:rsidR="005F2FF4" w:rsidRPr="00B620F1" w:rsidRDefault="005F2FF4" w:rsidP="006A543A">
      <w:pPr>
        <w:spacing w:after="0" w:line="240" w:lineRule="auto"/>
        <w:ind w:left="-720"/>
        <w:textAlignment w:val="baseline"/>
        <w:outlineLvl w:val="0"/>
        <w:rPr>
          <w:rStyle w:val="IntenseReference"/>
          <w:szCs w:val="24"/>
        </w:rPr>
      </w:pPr>
      <w:bookmarkStart w:id="61" w:name="_Toc135647032"/>
      <w:r w:rsidRPr="00B620F1">
        <w:rPr>
          <w:rStyle w:val="IntenseReference"/>
          <w:szCs w:val="24"/>
        </w:rPr>
        <w:t xml:space="preserve">Laptop </w:t>
      </w:r>
      <w:r w:rsidR="007A6CDB" w:rsidRPr="00B620F1">
        <w:rPr>
          <w:rStyle w:val="IntenseReference"/>
          <w:szCs w:val="24"/>
        </w:rPr>
        <w:t>Recommendations and Requirements</w:t>
      </w:r>
      <w:r w:rsidRPr="00B620F1">
        <w:rPr>
          <w:rStyle w:val="IntenseReference"/>
          <w:szCs w:val="24"/>
        </w:rPr>
        <w:t xml:space="preserve"> for </w:t>
      </w:r>
      <w:r w:rsidR="007A6CDB" w:rsidRPr="00B620F1">
        <w:rPr>
          <w:rStyle w:val="IntenseReference"/>
          <w:szCs w:val="24"/>
        </w:rPr>
        <w:t>Students</w:t>
      </w:r>
      <w:bookmarkEnd w:id="61"/>
      <w:r w:rsidRPr="00B620F1">
        <w:rPr>
          <w:rStyle w:val="IntenseReference"/>
          <w:szCs w:val="24"/>
        </w:rPr>
        <w:t> </w:t>
      </w:r>
    </w:p>
    <w:p w14:paraId="748467CF" w14:textId="02DC612C" w:rsidR="005F2FF4" w:rsidRPr="009D175E" w:rsidRDefault="003A5364" w:rsidP="00B72A20">
      <w:pPr>
        <w:numPr>
          <w:ilvl w:val="0"/>
          <w:numId w:val="9"/>
        </w:numPr>
        <w:spacing w:after="0" w:line="240" w:lineRule="auto"/>
        <w:textAlignment w:val="baseline"/>
        <w:rPr>
          <w:rFonts w:eastAsia="Times New Roman" w:cs="Times New Roman"/>
          <w:szCs w:val="24"/>
        </w:rPr>
      </w:pPr>
      <w:r w:rsidRPr="009D175E">
        <w:rPr>
          <w:rFonts w:eastAsia="Times New Roman" w:cs="Times New Roman"/>
          <w:szCs w:val="24"/>
        </w:rPr>
        <w:t>S</w:t>
      </w:r>
      <w:r w:rsidR="001C7A31" w:rsidRPr="009D175E">
        <w:rPr>
          <w:rFonts w:eastAsia="Times New Roman" w:cs="Times New Roman"/>
          <w:szCs w:val="24"/>
        </w:rPr>
        <w:t>tudents must meet the m</w:t>
      </w:r>
      <w:r w:rsidR="005F2FF4" w:rsidRPr="009D175E">
        <w:rPr>
          <w:rFonts w:eastAsia="Times New Roman" w:cs="Times New Roman"/>
          <w:szCs w:val="24"/>
        </w:rPr>
        <w:t xml:space="preserve">inimum </w:t>
      </w:r>
      <w:r w:rsidR="007B1BCD" w:rsidRPr="009D175E">
        <w:rPr>
          <w:rFonts w:eastAsia="Times New Roman" w:cs="Times New Roman"/>
          <w:szCs w:val="24"/>
        </w:rPr>
        <w:t>l</w:t>
      </w:r>
      <w:r w:rsidR="005F2FF4" w:rsidRPr="009D175E">
        <w:rPr>
          <w:rFonts w:eastAsia="Times New Roman" w:cs="Times New Roman"/>
          <w:szCs w:val="24"/>
        </w:rPr>
        <w:t xml:space="preserve">aptop </w:t>
      </w:r>
      <w:r w:rsidR="007B1BCD" w:rsidRPr="009D175E">
        <w:rPr>
          <w:rFonts w:eastAsia="Times New Roman" w:cs="Times New Roman"/>
          <w:szCs w:val="24"/>
        </w:rPr>
        <w:t>r</w:t>
      </w:r>
      <w:r w:rsidR="005F2FF4" w:rsidRPr="009D175E">
        <w:rPr>
          <w:rFonts w:eastAsia="Times New Roman" w:cs="Times New Roman"/>
          <w:szCs w:val="24"/>
        </w:rPr>
        <w:t>equirements</w:t>
      </w:r>
      <w:r w:rsidR="001C7A31" w:rsidRPr="009D175E">
        <w:rPr>
          <w:rFonts w:eastAsia="Times New Roman" w:cs="Times New Roman"/>
          <w:szCs w:val="24"/>
        </w:rPr>
        <w:t xml:space="preserve"> and are encouraged </w:t>
      </w:r>
      <w:r w:rsidR="00F64A16" w:rsidRPr="009D175E">
        <w:rPr>
          <w:rFonts w:eastAsia="Times New Roman" w:cs="Times New Roman"/>
          <w:szCs w:val="24"/>
        </w:rPr>
        <w:t xml:space="preserve">to ensure their laptop meets the minimum requirements before the start of the semester. </w:t>
      </w:r>
      <w:r w:rsidR="009D175E" w:rsidRPr="009D175E">
        <w:rPr>
          <w:rFonts w:eastAsia="Times New Roman" w:cs="Times New Roman"/>
          <w:szCs w:val="24"/>
        </w:rPr>
        <w:t xml:space="preserve">See the Information Technology Department for laptop </w:t>
      </w:r>
      <w:proofErr w:type="gramStart"/>
      <w:r w:rsidR="009D175E" w:rsidRPr="009D175E">
        <w:rPr>
          <w:rFonts w:eastAsia="Times New Roman" w:cs="Times New Roman"/>
          <w:szCs w:val="24"/>
        </w:rPr>
        <w:t>recommendation</w:t>
      </w:r>
      <w:proofErr w:type="gramEnd"/>
      <w:r w:rsidR="009D175E" w:rsidRPr="009D175E">
        <w:rPr>
          <w:rFonts w:eastAsia="Times New Roman" w:cs="Times New Roman"/>
          <w:szCs w:val="24"/>
        </w:rPr>
        <w:t xml:space="preserve"> and requirements.</w:t>
      </w:r>
    </w:p>
    <w:p w14:paraId="2138396A" w14:textId="415C543F" w:rsidR="009D175E" w:rsidRPr="009D175E" w:rsidRDefault="009D175E" w:rsidP="00B72A20">
      <w:pPr>
        <w:numPr>
          <w:ilvl w:val="0"/>
          <w:numId w:val="9"/>
        </w:numPr>
        <w:spacing w:after="0" w:line="240" w:lineRule="auto"/>
        <w:textAlignment w:val="baseline"/>
        <w:rPr>
          <w:rFonts w:eastAsia="Times New Roman" w:cs="Times New Roman"/>
          <w:szCs w:val="24"/>
        </w:rPr>
      </w:pPr>
      <w:r w:rsidRPr="009D175E">
        <w:rPr>
          <w:rFonts w:eastAsia="Times New Roman" w:cs="Times New Roman"/>
          <w:szCs w:val="24"/>
        </w:rPr>
        <w:t>Off campus internet connection should not be below 8mbps upload and download</w:t>
      </w:r>
    </w:p>
    <w:p w14:paraId="2F1A7A57" w14:textId="260E169E" w:rsidR="009D175E" w:rsidRDefault="009D175E" w:rsidP="00B72A20">
      <w:pPr>
        <w:numPr>
          <w:ilvl w:val="0"/>
          <w:numId w:val="9"/>
        </w:numPr>
        <w:spacing w:after="0" w:line="240" w:lineRule="auto"/>
        <w:textAlignment w:val="baseline"/>
        <w:rPr>
          <w:rFonts w:eastAsia="Times New Roman" w:cs="Times New Roman"/>
          <w:szCs w:val="24"/>
        </w:rPr>
      </w:pPr>
      <w:r w:rsidRPr="009D175E">
        <w:rPr>
          <w:rFonts w:eastAsia="Times New Roman" w:cs="Times New Roman"/>
          <w:szCs w:val="24"/>
        </w:rPr>
        <w:t xml:space="preserve">Working webcam (minimum resolution of 320x240 VGA) and microphone (internal or external) are required with a laptop or desktop. </w:t>
      </w:r>
      <w:proofErr w:type="spellStart"/>
      <w:r w:rsidRPr="009D175E">
        <w:rPr>
          <w:rFonts w:eastAsia="Times New Roman" w:cs="Times New Roman"/>
          <w:szCs w:val="24"/>
        </w:rPr>
        <w:t>ExamSoft</w:t>
      </w:r>
      <w:proofErr w:type="spellEnd"/>
      <w:r w:rsidRPr="009D175E">
        <w:rPr>
          <w:rFonts w:eastAsia="Times New Roman" w:cs="Times New Roman"/>
          <w:szCs w:val="24"/>
        </w:rPr>
        <w:t xml:space="preserve"> requires you </w:t>
      </w:r>
      <w:proofErr w:type="gramStart"/>
      <w:r w:rsidRPr="009D175E">
        <w:rPr>
          <w:rFonts w:eastAsia="Times New Roman" w:cs="Times New Roman"/>
          <w:szCs w:val="24"/>
        </w:rPr>
        <w:t>have</w:t>
      </w:r>
      <w:proofErr w:type="gramEnd"/>
      <w:r w:rsidRPr="009D175E">
        <w:rPr>
          <w:rFonts w:eastAsia="Times New Roman" w:cs="Times New Roman"/>
          <w:szCs w:val="24"/>
        </w:rPr>
        <w:t xml:space="preserve"> a working camera and microphone.</w:t>
      </w:r>
    </w:p>
    <w:p w14:paraId="6ECCA5FE" w14:textId="6FA75F76" w:rsidR="009D175E" w:rsidRDefault="009D175E" w:rsidP="00B72A20">
      <w:pPr>
        <w:numPr>
          <w:ilvl w:val="0"/>
          <w:numId w:val="9"/>
        </w:numPr>
        <w:spacing w:after="0" w:line="240" w:lineRule="auto"/>
        <w:textAlignment w:val="baseline"/>
        <w:rPr>
          <w:rFonts w:eastAsia="Times New Roman" w:cs="Times New Roman"/>
          <w:szCs w:val="24"/>
        </w:rPr>
      </w:pPr>
      <w:r>
        <w:rPr>
          <w:rFonts w:eastAsia="Times New Roman" w:cs="Times New Roman"/>
          <w:szCs w:val="24"/>
        </w:rPr>
        <w:t xml:space="preserve">A working USB port. </w:t>
      </w:r>
    </w:p>
    <w:p w14:paraId="20066AED" w14:textId="23B8D480" w:rsidR="009D175E" w:rsidRPr="009D175E" w:rsidRDefault="009D175E" w:rsidP="00B72A20">
      <w:pPr>
        <w:numPr>
          <w:ilvl w:val="0"/>
          <w:numId w:val="9"/>
        </w:numPr>
        <w:spacing w:after="0" w:line="240" w:lineRule="auto"/>
        <w:textAlignment w:val="baseline"/>
        <w:rPr>
          <w:rFonts w:eastAsia="Times New Roman" w:cs="Times New Roman"/>
          <w:szCs w:val="24"/>
        </w:rPr>
      </w:pPr>
      <w:r>
        <w:rPr>
          <w:rFonts w:eastAsia="Times New Roman" w:cs="Times New Roman"/>
          <w:szCs w:val="24"/>
        </w:rPr>
        <w:t>MS Office 365 which can be attained by logging into office.com with your student email address.</w:t>
      </w:r>
    </w:p>
    <w:p w14:paraId="6812A405" w14:textId="531F2A02" w:rsidR="00F64A16" w:rsidRPr="00B620F1" w:rsidRDefault="005F2FF4" w:rsidP="00B72A20">
      <w:pPr>
        <w:numPr>
          <w:ilvl w:val="0"/>
          <w:numId w:val="9"/>
        </w:numPr>
        <w:spacing w:after="0" w:line="240" w:lineRule="auto"/>
        <w:textAlignment w:val="baseline"/>
        <w:rPr>
          <w:rFonts w:eastAsia="Times New Roman" w:cs="Times New Roman"/>
          <w:szCs w:val="24"/>
        </w:rPr>
      </w:pPr>
      <w:r w:rsidRPr="009D175E">
        <w:rPr>
          <w:rFonts w:eastAsia="Times New Roman" w:cs="Times New Roman"/>
          <w:szCs w:val="24"/>
        </w:rPr>
        <w:t>Please make sure all drivers are up to date prior to any exam.</w:t>
      </w:r>
      <w:r w:rsidRPr="00B620F1">
        <w:rPr>
          <w:rFonts w:eastAsia="Times New Roman" w:cs="Times New Roman"/>
          <w:szCs w:val="24"/>
        </w:rPr>
        <w:t xml:space="preserve"> Prior to updating any operating system (OS) be sure to verify that </w:t>
      </w:r>
      <w:proofErr w:type="spellStart"/>
      <w:r w:rsidRPr="00B620F1">
        <w:rPr>
          <w:rFonts w:eastAsia="Times New Roman" w:cs="Times New Roman"/>
          <w:szCs w:val="24"/>
        </w:rPr>
        <w:t>Exam</w:t>
      </w:r>
      <w:r w:rsidR="00B7374A" w:rsidRPr="00B620F1">
        <w:rPr>
          <w:rFonts w:eastAsia="Times New Roman" w:cs="Times New Roman"/>
          <w:szCs w:val="24"/>
        </w:rPr>
        <w:t>S</w:t>
      </w:r>
      <w:r w:rsidRPr="00B620F1">
        <w:rPr>
          <w:rFonts w:eastAsia="Times New Roman" w:cs="Times New Roman"/>
          <w:szCs w:val="24"/>
        </w:rPr>
        <w:t>oft</w:t>
      </w:r>
      <w:proofErr w:type="spellEnd"/>
      <w:r w:rsidRPr="00B620F1">
        <w:rPr>
          <w:rFonts w:eastAsia="Times New Roman" w:cs="Times New Roman"/>
          <w:szCs w:val="24"/>
        </w:rPr>
        <w:t> has a software release supporting the new OS. Most Surface Pro, Surface Books, and Surface Laptop devices are supported, provided they have a CPU that meets requirements.  </w:t>
      </w:r>
    </w:p>
    <w:p w14:paraId="4AF58E07" w14:textId="77777777" w:rsidR="00F64A16" w:rsidRPr="00B620F1" w:rsidRDefault="00F64A16" w:rsidP="00B72A20">
      <w:pPr>
        <w:numPr>
          <w:ilvl w:val="0"/>
          <w:numId w:val="9"/>
        </w:numPr>
        <w:spacing w:after="0" w:line="240" w:lineRule="auto"/>
        <w:textAlignment w:val="baseline"/>
        <w:rPr>
          <w:rFonts w:eastAsia="Times New Roman" w:cs="Times New Roman"/>
          <w:szCs w:val="24"/>
        </w:rPr>
      </w:pPr>
      <w:r w:rsidRPr="00B620F1">
        <w:rPr>
          <w:rFonts w:eastAsia="Times New Roman" w:cs="Times New Roman"/>
          <w:szCs w:val="24"/>
        </w:rPr>
        <w:t>The following are NOT supported devices for the nursing program:</w:t>
      </w:r>
    </w:p>
    <w:p w14:paraId="4695B133" w14:textId="7F76C2D4" w:rsidR="00F64A16" w:rsidRPr="00B620F1" w:rsidRDefault="00F64A16" w:rsidP="00B72A20">
      <w:pPr>
        <w:pStyle w:val="ListParagraph"/>
        <w:numPr>
          <w:ilvl w:val="1"/>
          <w:numId w:val="9"/>
        </w:numPr>
        <w:spacing w:after="0" w:line="240" w:lineRule="auto"/>
        <w:textAlignment w:val="baseline"/>
        <w:rPr>
          <w:rFonts w:eastAsia="Times New Roman" w:cs="Times New Roman"/>
          <w:szCs w:val="24"/>
        </w:rPr>
      </w:pPr>
      <w:r w:rsidRPr="00B620F1">
        <w:rPr>
          <w:rFonts w:eastAsia="Times New Roman" w:cs="Times New Roman"/>
          <w:szCs w:val="24"/>
        </w:rPr>
        <w:t xml:space="preserve">Non-Pro Surface </w:t>
      </w:r>
    </w:p>
    <w:p w14:paraId="323D144A" w14:textId="77777777" w:rsidR="00F64A16" w:rsidRPr="00B620F1" w:rsidRDefault="00F64A16" w:rsidP="00B72A20">
      <w:pPr>
        <w:pStyle w:val="ListParagraph"/>
        <w:numPr>
          <w:ilvl w:val="1"/>
          <w:numId w:val="9"/>
        </w:numPr>
        <w:spacing w:after="0" w:line="240" w:lineRule="auto"/>
        <w:textAlignment w:val="baseline"/>
        <w:rPr>
          <w:rFonts w:eastAsia="Times New Roman" w:cs="Times New Roman"/>
          <w:szCs w:val="24"/>
        </w:rPr>
      </w:pPr>
      <w:r w:rsidRPr="00B620F1">
        <w:rPr>
          <w:rFonts w:eastAsia="Times New Roman" w:cs="Times New Roman"/>
          <w:szCs w:val="24"/>
        </w:rPr>
        <w:t>Chromebooks</w:t>
      </w:r>
    </w:p>
    <w:p w14:paraId="69D2BB63" w14:textId="3CE9F7C0" w:rsidR="007B1BCD" w:rsidRPr="00B620F1" w:rsidRDefault="00F64A16" w:rsidP="00B72A20">
      <w:pPr>
        <w:pStyle w:val="ListParagraph"/>
        <w:numPr>
          <w:ilvl w:val="1"/>
          <w:numId w:val="9"/>
        </w:numPr>
        <w:spacing w:after="0" w:line="240" w:lineRule="auto"/>
        <w:textAlignment w:val="baseline"/>
        <w:rPr>
          <w:rFonts w:eastAsia="Times New Roman" w:cs="Times New Roman"/>
          <w:szCs w:val="24"/>
        </w:rPr>
      </w:pPr>
      <w:r w:rsidRPr="00B620F1">
        <w:rPr>
          <w:rFonts w:eastAsia="Times New Roman" w:cs="Times New Roman"/>
          <w:szCs w:val="24"/>
        </w:rPr>
        <w:t>iPads</w:t>
      </w:r>
      <w:r w:rsidR="007B1BCD" w:rsidRPr="00B620F1">
        <w:rPr>
          <w:rFonts w:eastAsia="Times New Roman" w:cs="Times New Roman"/>
          <w:szCs w:val="24"/>
        </w:rPr>
        <w:t xml:space="preserve"> or Android Tablets</w:t>
      </w:r>
    </w:p>
    <w:p w14:paraId="528B31C9" w14:textId="77777777" w:rsidR="005F2FF4" w:rsidRPr="00B620F1" w:rsidRDefault="005F2FF4" w:rsidP="005F2FF4">
      <w:pPr>
        <w:spacing w:after="0" w:line="240" w:lineRule="auto"/>
        <w:ind w:left="-720"/>
        <w:textAlignment w:val="baseline"/>
        <w:rPr>
          <w:rFonts w:eastAsia="Times New Roman" w:cs="Times New Roman"/>
          <w:szCs w:val="24"/>
        </w:rPr>
      </w:pPr>
      <w:r w:rsidRPr="00B620F1">
        <w:rPr>
          <w:rFonts w:eastAsia="Times New Roman" w:cs="Times New Roman"/>
          <w:szCs w:val="24"/>
        </w:rPr>
        <w:t> </w:t>
      </w:r>
    </w:p>
    <w:p w14:paraId="6320D8A1" w14:textId="172F1A32" w:rsidR="00A84749" w:rsidRPr="00B620F1" w:rsidRDefault="005F2FF4" w:rsidP="005F2FF4">
      <w:pPr>
        <w:spacing w:after="0" w:line="240" w:lineRule="auto"/>
        <w:ind w:left="-720"/>
        <w:textAlignment w:val="baseline"/>
        <w:rPr>
          <w:rFonts w:eastAsia="Times New Roman" w:cs="Times New Roman"/>
          <w:szCs w:val="24"/>
        </w:rPr>
      </w:pPr>
      <w:r w:rsidRPr="00B620F1">
        <w:rPr>
          <w:rFonts w:eastAsia="Times New Roman" w:cs="Times New Roman"/>
          <w:szCs w:val="24"/>
        </w:rPr>
        <w:t> </w:t>
      </w:r>
    </w:p>
    <w:p w14:paraId="701DFF4B" w14:textId="77777777" w:rsidR="00A32F86" w:rsidRPr="00B620F1" w:rsidRDefault="00A32F86" w:rsidP="001C2E42">
      <w:pPr>
        <w:spacing w:after="0"/>
        <w:ind w:left="-720"/>
        <w:outlineLvl w:val="0"/>
        <w:rPr>
          <w:rStyle w:val="IntenseReference"/>
          <w:szCs w:val="24"/>
        </w:rPr>
      </w:pPr>
      <w:bookmarkStart w:id="62" w:name="_Toc135647033"/>
      <w:r w:rsidRPr="00B620F1">
        <w:rPr>
          <w:rStyle w:val="IntenseReference"/>
          <w:szCs w:val="24"/>
        </w:rPr>
        <w:t>Prescribed Plans of Study</w:t>
      </w:r>
      <w:bookmarkEnd w:id="62"/>
    </w:p>
    <w:p w14:paraId="00E9E038" w14:textId="05866027" w:rsidR="00C307F5" w:rsidRPr="009D175E" w:rsidRDefault="00A32F86" w:rsidP="009D175E">
      <w:pPr>
        <w:ind w:left="-720"/>
        <w:rPr>
          <w:rStyle w:val="IntenseReference"/>
          <w:rFonts w:cs="Times New Roman"/>
          <w:b w:val="0"/>
          <w:bCs w:val="0"/>
          <w:smallCaps w:val="0"/>
          <w:color w:val="auto"/>
          <w:spacing w:val="0"/>
          <w:szCs w:val="24"/>
        </w:rPr>
      </w:pPr>
      <w:r w:rsidRPr="00B620F1">
        <w:rPr>
          <w:rFonts w:cs="Times New Roman"/>
          <w:szCs w:val="24"/>
        </w:rPr>
        <w:t>Upon admission to the nursing program</w:t>
      </w:r>
      <w:r w:rsidR="009D175E">
        <w:rPr>
          <w:rFonts w:cs="Times New Roman"/>
          <w:szCs w:val="24"/>
        </w:rPr>
        <w:t>,</w:t>
      </w:r>
      <w:r w:rsidRPr="00B620F1">
        <w:rPr>
          <w:rFonts w:cs="Times New Roman"/>
          <w:szCs w:val="24"/>
        </w:rPr>
        <w:t xml:space="preserve"> students are expected to follow the prescribed plan of study under which the students were admitted. Deviation from the plan of study requires prior approval from the Dean of Nursing</w:t>
      </w:r>
      <w:r w:rsidR="009D175E">
        <w:rPr>
          <w:rFonts w:cs="Times New Roman"/>
          <w:szCs w:val="24"/>
        </w:rPr>
        <w:t>,</w:t>
      </w:r>
      <w:r w:rsidRPr="00B620F1">
        <w:rPr>
          <w:rFonts w:cs="Times New Roman"/>
          <w:szCs w:val="24"/>
        </w:rPr>
        <w:t xml:space="preserve"> </w:t>
      </w:r>
      <w:r w:rsidR="002D7953" w:rsidRPr="00B620F1">
        <w:rPr>
          <w:rFonts w:cs="Times New Roman"/>
          <w:szCs w:val="24"/>
        </w:rPr>
        <w:t>C</w:t>
      </w:r>
      <w:r w:rsidRPr="00B620F1">
        <w:rPr>
          <w:rFonts w:cs="Times New Roman"/>
          <w:szCs w:val="24"/>
        </w:rPr>
        <w:t xml:space="preserve">hair of </w:t>
      </w:r>
      <w:r w:rsidR="002D7953" w:rsidRPr="00B620F1">
        <w:rPr>
          <w:rFonts w:cs="Times New Roman"/>
          <w:szCs w:val="24"/>
        </w:rPr>
        <w:t>N</w:t>
      </w:r>
      <w:r w:rsidRPr="00B620F1">
        <w:rPr>
          <w:rFonts w:cs="Times New Roman"/>
          <w:szCs w:val="24"/>
        </w:rPr>
        <w:t xml:space="preserve">ursing </w:t>
      </w:r>
      <w:r w:rsidR="002D7953" w:rsidRPr="00B620F1">
        <w:rPr>
          <w:rFonts w:cs="Times New Roman"/>
          <w:szCs w:val="24"/>
        </w:rPr>
        <w:t>P</w:t>
      </w:r>
      <w:r w:rsidRPr="00B620F1">
        <w:rPr>
          <w:rFonts w:cs="Times New Roman"/>
          <w:szCs w:val="24"/>
        </w:rPr>
        <w:t>rograms</w:t>
      </w:r>
      <w:r w:rsidR="009D175E">
        <w:rPr>
          <w:rFonts w:cs="Times New Roman"/>
          <w:szCs w:val="24"/>
        </w:rPr>
        <w:t>, or Graduate Program Director</w:t>
      </w:r>
      <w:r w:rsidRPr="00B620F1">
        <w:rPr>
          <w:rFonts w:cs="Times New Roman"/>
          <w:szCs w:val="24"/>
        </w:rPr>
        <w:t>. Methodist College will not be held responsible for issues relating to time to degree completion or course availability for students who choose to deviate from their prescribed plan of study independently.</w:t>
      </w:r>
    </w:p>
    <w:p w14:paraId="622B0901" w14:textId="245759B2" w:rsidR="00087B69" w:rsidRPr="00B620F1" w:rsidRDefault="00087B69" w:rsidP="00380F8B">
      <w:pPr>
        <w:spacing w:after="0"/>
        <w:ind w:left="-720"/>
        <w:outlineLvl w:val="0"/>
        <w:rPr>
          <w:rStyle w:val="IntenseReference"/>
          <w:szCs w:val="24"/>
        </w:rPr>
      </w:pPr>
      <w:bookmarkStart w:id="63" w:name="_Toc135647034"/>
      <w:r w:rsidRPr="00B620F1">
        <w:rPr>
          <w:rStyle w:val="IntenseReference"/>
          <w:szCs w:val="24"/>
        </w:rPr>
        <w:t>Progress in the Nursing Major</w:t>
      </w:r>
      <w:bookmarkEnd w:id="63"/>
    </w:p>
    <w:p w14:paraId="28054581" w14:textId="2A33A0A9" w:rsidR="00087B69" w:rsidRPr="00B620F1" w:rsidRDefault="00087B69" w:rsidP="00087B69">
      <w:pPr>
        <w:ind w:left="-720"/>
        <w:rPr>
          <w:rFonts w:cs="Times New Roman"/>
          <w:szCs w:val="24"/>
        </w:rPr>
      </w:pPr>
      <w:r w:rsidRPr="00B620F1">
        <w:rPr>
          <w:rFonts w:cs="Times New Roman"/>
          <w:szCs w:val="24"/>
        </w:rPr>
        <w:t xml:space="preserve">If a student does not pass a course with a C or higher and has not met the criteria for program dismissal the student’s graduation date will be delayed. When this occurs, additional measures are required to assist the student with the goal of being successful in the program. Students will be required to meet one-on-one with the </w:t>
      </w:r>
      <w:r w:rsidR="00223B74" w:rsidRPr="00B620F1">
        <w:rPr>
          <w:rFonts w:cs="Times New Roman"/>
          <w:szCs w:val="24"/>
        </w:rPr>
        <w:t>academic advisor</w:t>
      </w:r>
      <w:r w:rsidRPr="00B620F1">
        <w:rPr>
          <w:rFonts w:cs="Times New Roman"/>
          <w:szCs w:val="24"/>
        </w:rPr>
        <w:t xml:space="preserve"> each semester prior to registration. Students will also be required to meet with the </w:t>
      </w:r>
      <w:r w:rsidR="007D4A36">
        <w:rPr>
          <w:rFonts w:cs="Times New Roman"/>
          <w:szCs w:val="24"/>
        </w:rPr>
        <w:t>Director of the Student Success Center</w:t>
      </w:r>
      <w:r w:rsidRPr="00B620F1">
        <w:rPr>
          <w:rFonts w:cs="Times New Roman"/>
          <w:szCs w:val="24"/>
        </w:rPr>
        <w:t xml:space="preserve"> either before or at the first week of the following semester to develop a plan for success. The </w:t>
      </w:r>
      <w:r w:rsidR="007D4A36">
        <w:rPr>
          <w:rFonts w:cs="Times New Roman"/>
          <w:szCs w:val="24"/>
        </w:rPr>
        <w:t xml:space="preserve">Director of the Student Success Center </w:t>
      </w:r>
      <w:r w:rsidRPr="00B620F1">
        <w:rPr>
          <w:rFonts w:cs="Times New Roman"/>
          <w:szCs w:val="24"/>
        </w:rPr>
        <w:t xml:space="preserve">will follow up with students as needed. Students are expected to meet with the </w:t>
      </w:r>
      <w:r w:rsidR="007D4A36">
        <w:rPr>
          <w:rFonts w:cs="Times New Roman"/>
          <w:szCs w:val="24"/>
        </w:rPr>
        <w:t xml:space="preserve">Director of the Student Success Center </w:t>
      </w:r>
      <w:r w:rsidRPr="00B620F1">
        <w:rPr>
          <w:rFonts w:cs="Times New Roman"/>
          <w:szCs w:val="24"/>
        </w:rPr>
        <w:t xml:space="preserve">as required. </w:t>
      </w:r>
    </w:p>
    <w:p w14:paraId="6D482D0B" w14:textId="48E63C09" w:rsidR="00087B69" w:rsidRPr="00B620F1" w:rsidRDefault="00087B69" w:rsidP="00087B69">
      <w:pPr>
        <w:ind w:left="-720"/>
        <w:rPr>
          <w:rFonts w:cs="Times New Roman"/>
          <w:szCs w:val="24"/>
        </w:rPr>
      </w:pPr>
      <w:r w:rsidRPr="00B620F1">
        <w:rPr>
          <w:rFonts w:cs="Times New Roman"/>
          <w:szCs w:val="24"/>
        </w:rPr>
        <w:t xml:space="preserve">Students out of sequence should be aware that due to course schedules and prerequisite restrictions, graduation will be delayed by one semester and in some cases by one year. Requests to complete nursing clinical courses that are blocked for other students in the nursing program that need it for the following semester will not be accommodated unless permission is granted from the Dean of Nursing and the </w:t>
      </w:r>
      <w:r w:rsidRPr="00B620F1">
        <w:rPr>
          <w:rFonts w:cs="Times New Roman"/>
          <w:szCs w:val="24"/>
        </w:rPr>
        <w:lastRenderedPageBreak/>
        <w:t>prerequisite is met and there are available resources and space. Students requesting to complete a non-clinical nursing theory course will not be accommodated unless permission is granted from the Dean of Nursing and the prerequisite is met and there are available resources and space.</w:t>
      </w:r>
    </w:p>
    <w:p w14:paraId="1B220A57" w14:textId="77777777" w:rsidR="00273769" w:rsidRPr="00B620F1" w:rsidRDefault="00273769" w:rsidP="001C2E42">
      <w:pPr>
        <w:spacing w:after="0"/>
        <w:ind w:left="-720"/>
        <w:outlineLvl w:val="0"/>
        <w:rPr>
          <w:rStyle w:val="IntenseReference"/>
          <w:szCs w:val="24"/>
        </w:rPr>
      </w:pPr>
      <w:bookmarkStart w:id="64" w:name="_Toc135647035"/>
      <w:r w:rsidRPr="00B620F1">
        <w:rPr>
          <w:rStyle w:val="IntenseReference"/>
          <w:szCs w:val="24"/>
        </w:rPr>
        <w:t>Requests for Letters of Recommendation</w:t>
      </w:r>
      <w:bookmarkEnd w:id="64"/>
    </w:p>
    <w:p w14:paraId="03F35E43" w14:textId="6955854D" w:rsidR="00273769" w:rsidRPr="00B620F1" w:rsidRDefault="00273769" w:rsidP="00273769">
      <w:pPr>
        <w:ind w:left="-720"/>
        <w:rPr>
          <w:rFonts w:cs="Times New Roman"/>
          <w:szCs w:val="24"/>
        </w:rPr>
      </w:pPr>
      <w:r w:rsidRPr="00B620F1">
        <w:rPr>
          <w:rFonts w:cs="Times New Roman"/>
          <w:szCs w:val="24"/>
        </w:rPr>
        <w:t xml:space="preserve">Students requesting a letter of recommendation from a faculty member must sign a FERPA waiver when requesting any verbal or written recommendation (even after graduation). </w:t>
      </w:r>
    </w:p>
    <w:p w14:paraId="4C313917" w14:textId="395BD909" w:rsidR="00A11784" w:rsidRPr="00B620F1" w:rsidRDefault="00A11784" w:rsidP="00380F8B">
      <w:pPr>
        <w:spacing w:after="0"/>
        <w:ind w:left="-720"/>
        <w:outlineLvl w:val="0"/>
        <w:rPr>
          <w:rStyle w:val="IntenseReference"/>
          <w:szCs w:val="24"/>
        </w:rPr>
      </w:pPr>
      <w:bookmarkStart w:id="65" w:name="_Toc135647036"/>
      <w:r w:rsidRPr="00B620F1">
        <w:rPr>
          <w:rStyle w:val="IntenseReference"/>
          <w:szCs w:val="24"/>
        </w:rPr>
        <w:t>Student Employment</w:t>
      </w:r>
      <w:bookmarkEnd w:id="65"/>
    </w:p>
    <w:p w14:paraId="1767FA14" w14:textId="27E84D79" w:rsidR="00A11784" w:rsidRPr="00B620F1" w:rsidRDefault="00A11784" w:rsidP="00A11784">
      <w:pPr>
        <w:ind w:left="-720"/>
        <w:rPr>
          <w:rFonts w:cs="Times New Roman"/>
          <w:szCs w:val="24"/>
        </w:rPr>
      </w:pPr>
      <w:r w:rsidRPr="00B620F1">
        <w:rPr>
          <w:rFonts w:cs="Times New Roman"/>
          <w:szCs w:val="24"/>
        </w:rPr>
        <w:t>Methodist College recognizes the need for students to be employed while in the nursing program. It is recommended that students are aware of the rigorous demands of the nursing program. Students are encouraged to consider the number of hours committed to employment and the number of credit hours registered for each semester. The nursing program does not schedule anything around work schedules.</w:t>
      </w:r>
    </w:p>
    <w:p w14:paraId="76D8811E" w14:textId="622CE1A8" w:rsidR="006B749F" w:rsidRPr="00B620F1" w:rsidRDefault="006B749F" w:rsidP="006B749F">
      <w:pPr>
        <w:spacing w:after="0" w:line="240" w:lineRule="auto"/>
        <w:ind w:left="-720"/>
        <w:textAlignment w:val="baseline"/>
        <w:outlineLvl w:val="0"/>
        <w:rPr>
          <w:rStyle w:val="IntenseReference"/>
          <w:szCs w:val="24"/>
        </w:rPr>
      </w:pPr>
      <w:bookmarkStart w:id="66" w:name="_Toc135647037"/>
      <w:bookmarkStart w:id="67" w:name="_Hlk170290799"/>
      <w:r w:rsidRPr="00B620F1">
        <w:rPr>
          <w:rStyle w:val="IntenseReference"/>
          <w:szCs w:val="24"/>
        </w:rPr>
        <w:t>Student Responsibility Statement</w:t>
      </w:r>
      <w:bookmarkEnd w:id="66"/>
    </w:p>
    <w:bookmarkEnd w:id="67"/>
    <w:p w14:paraId="1D967942" w14:textId="4052F109" w:rsidR="006B749F" w:rsidRDefault="006B749F" w:rsidP="0016358B">
      <w:pPr>
        <w:spacing w:after="0" w:line="240" w:lineRule="auto"/>
        <w:ind w:left="-720"/>
        <w:textAlignment w:val="baseline"/>
        <w:rPr>
          <w:rFonts w:eastAsia="Times New Roman" w:cs="Times New Roman"/>
          <w:szCs w:val="24"/>
        </w:rPr>
      </w:pPr>
      <w:r w:rsidRPr="00B620F1">
        <w:rPr>
          <w:rFonts w:eastAsia="Times New Roman" w:cs="Times New Roman"/>
          <w:szCs w:val="24"/>
        </w:rPr>
        <w:t xml:space="preserve">It is the student’s responsibility to engage in professional and ethical behavior and to know the requirements to complete his or her degree, including—but not limited to—required courses, prerequisites courses, policies, procedures, payment, and payment arrangements, awarding of financial aid, and catalog and handbook requirements. Methodist College faculty and staff will provide as much assistance as possible to help assure the students are able to complete their chosen degree program efficiently and in a timely manner. However, it is </w:t>
      </w:r>
      <w:r w:rsidRPr="00445E36">
        <w:rPr>
          <w:rFonts w:eastAsia="Times New Roman" w:cs="Times New Roman"/>
          <w:szCs w:val="24"/>
        </w:rPr>
        <w:t>ultimately the student</w:t>
      </w:r>
      <w:r w:rsidRPr="00B620F1">
        <w:rPr>
          <w:rFonts w:eastAsia="Times New Roman" w:cs="Times New Roman"/>
          <w:szCs w:val="24"/>
        </w:rPr>
        <w:t xml:space="preserve"> who is responsible for earning the degree. All policies and procedures can be found in the student handbook or college catalog. </w:t>
      </w:r>
    </w:p>
    <w:p w14:paraId="706E6F64" w14:textId="77777777" w:rsidR="0016358B" w:rsidRDefault="0016358B" w:rsidP="0016358B">
      <w:pPr>
        <w:spacing w:after="0" w:line="240" w:lineRule="auto"/>
        <w:ind w:left="-720"/>
        <w:textAlignment w:val="baseline"/>
        <w:rPr>
          <w:rFonts w:eastAsia="Times New Roman" w:cs="Times New Roman"/>
          <w:szCs w:val="24"/>
        </w:rPr>
      </w:pPr>
    </w:p>
    <w:p w14:paraId="225AF1AA" w14:textId="77777777" w:rsidR="00A10608" w:rsidRDefault="00C307F5" w:rsidP="00A10608">
      <w:pPr>
        <w:spacing w:after="0" w:line="240" w:lineRule="auto"/>
        <w:ind w:left="-720"/>
        <w:textAlignment w:val="baseline"/>
        <w:outlineLvl w:val="0"/>
        <w:rPr>
          <w:rStyle w:val="IntenseReference"/>
          <w:szCs w:val="24"/>
        </w:rPr>
      </w:pPr>
      <w:r w:rsidRPr="00B620F1">
        <w:rPr>
          <w:rStyle w:val="IntenseReference"/>
          <w:szCs w:val="24"/>
        </w:rPr>
        <w:t>Student</w:t>
      </w:r>
      <w:r w:rsidR="00A10608">
        <w:rPr>
          <w:rStyle w:val="IntenseReference"/>
          <w:szCs w:val="24"/>
        </w:rPr>
        <w:t xml:space="preserve"> </w:t>
      </w:r>
      <w:r>
        <w:rPr>
          <w:rStyle w:val="IntenseReference"/>
          <w:szCs w:val="24"/>
        </w:rPr>
        <w:t>Disclosure</w:t>
      </w:r>
    </w:p>
    <w:p w14:paraId="62B6C74E" w14:textId="02BCDC45" w:rsidR="0016358B" w:rsidRPr="00A10608" w:rsidRDefault="0016358B" w:rsidP="00A10608">
      <w:pPr>
        <w:spacing w:after="0" w:line="240" w:lineRule="auto"/>
        <w:ind w:left="-720"/>
        <w:textAlignment w:val="baseline"/>
        <w:outlineLvl w:val="0"/>
        <w:rPr>
          <w:b/>
          <w:bCs/>
          <w:smallCaps/>
          <w:color w:val="4472C4" w:themeColor="accent1"/>
          <w:spacing w:val="5"/>
          <w:szCs w:val="24"/>
        </w:rPr>
      </w:pPr>
      <w:r w:rsidRPr="0016358B">
        <w:rPr>
          <w:rFonts w:eastAsia="Times New Roman" w:cs="Times New Roman"/>
          <w:szCs w:val="24"/>
        </w:rPr>
        <w:t>Nursing students are particularly impacted by legal judgments given state licensure requirements, and clinical site and employment disclosures. To assist in navigating challenges and ensuring compliance with clinic teaching site requirements, nursing students are required to provide written notice to the Dean of Nursing of any alleged violations of federal, state, and local laws that occur after the initial background check at time of enrollment. Based on the alleged violation, a student may not be able to attend clinical until they have been “cleared” of the violation. The clinical absence policy will be applied. Students will be responsible for an additional background check per their expense if required. Students not allowed to return to clinical will be unable to continue in the Nursing Program. Students who fail to report an alleged violation may be subject to the Code of Conduct Policy and could result in interim suspension from the College.</w:t>
      </w:r>
    </w:p>
    <w:p w14:paraId="6D865CF3" w14:textId="1908E86F" w:rsidR="0016358B" w:rsidRPr="0016358B" w:rsidRDefault="0016358B" w:rsidP="0016358B">
      <w:pPr>
        <w:spacing w:after="0" w:line="240" w:lineRule="auto"/>
        <w:ind w:left="-720"/>
        <w:textAlignment w:val="baseline"/>
        <w:rPr>
          <w:rFonts w:eastAsia="Times New Roman" w:cs="Times New Roman"/>
          <w:szCs w:val="24"/>
        </w:rPr>
      </w:pPr>
      <w:r w:rsidRPr="0016358B">
        <w:rPr>
          <w:rFonts w:eastAsia="Times New Roman" w:cs="Times New Roman"/>
          <w:szCs w:val="24"/>
        </w:rPr>
        <w:t>Nursing students will be required to complete an additional background check which includes submitting fingerprints in the last semester of the nursing program to apply for state licensure as a registered nurse.</w:t>
      </w:r>
    </w:p>
    <w:p w14:paraId="187B70F7" w14:textId="77777777" w:rsidR="0016358B" w:rsidRPr="0016358B" w:rsidRDefault="0016358B" w:rsidP="0016358B">
      <w:pPr>
        <w:spacing w:after="0" w:line="240" w:lineRule="auto"/>
        <w:ind w:left="-720"/>
        <w:textAlignment w:val="baseline"/>
        <w:rPr>
          <w:rFonts w:eastAsia="Times New Roman" w:cs="Times New Roman"/>
          <w:szCs w:val="24"/>
        </w:rPr>
      </w:pPr>
    </w:p>
    <w:p w14:paraId="67F49DCB" w14:textId="77777777" w:rsidR="00044B1C" w:rsidRPr="001C2E42" w:rsidRDefault="00044B1C" w:rsidP="001C2E42">
      <w:pPr>
        <w:pStyle w:val="Heading2"/>
        <w:jc w:val="center"/>
        <w:rPr>
          <w:rStyle w:val="IntenseReference"/>
          <w:b/>
          <w:bCs w:val="0"/>
        </w:rPr>
      </w:pPr>
      <w:bookmarkStart w:id="68" w:name="_Toc116562183"/>
      <w:bookmarkStart w:id="69" w:name="_Toc135647038"/>
      <w:bookmarkStart w:id="70" w:name="_Hlk141183782"/>
      <w:bookmarkStart w:id="71" w:name="_Hlk119652990"/>
      <w:r w:rsidRPr="001C2E42">
        <w:rPr>
          <w:rStyle w:val="IntenseReference"/>
          <w:b/>
          <w:bCs w:val="0"/>
        </w:rPr>
        <w:t>Clinical Expectations and Evaluations</w:t>
      </w:r>
      <w:bookmarkEnd w:id="68"/>
      <w:bookmarkEnd w:id="69"/>
    </w:p>
    <w:bookmarkEnd w:id="70"/>
    <w:p w14:paraId="2E5672A1" w14:textId="77777777" w:rsidR="00044B1C" w:rsidRPr="00FA7AB0" w:rsidRDefault="00044B1C" w:rsidP="00044B1C">
      <w:pPr>
        <w:ind w:left="-720"/>
        <w:rPr>
          <w:rFonts w:cs="Times New Roman"/>
          <w:szCs w:val="24"/>
        </w:rPr>
      </w:pPr>
      <w:r w:rsidRPr="00FA7AB0">
        <w:rPr>
          <w:rFonts w:cs="Times New Roman"/>
          <w:szCs w:val="24"/>
        </w:rPr>
        <w:t xml:space="preserve">Nurses are expected to have a professional appearance and behavior. It is the student's responsibility to develop and maintain a professional appearance and behavior in all professional, clinical, and classroom settings. Personal appearance and behaviors reflect the student, Methodist College, and the nursing profession.  </w:t>
      </w:r>
    </w:p>
    <w:p w14:paraId="457843F5" w14:textId="77777777" w:rsidR="00044B1C" w:rsidRPr="00FA7AB0" w:rsidRDefault="00044B1C" w:rsidP="00044B1C">
      <w:pPr>
        <w:ind w:left="-720"/>
        <w:rPr>
          <w:rFonts w:cs="Times New Roman"/>
          <w:szCs w:val="24"/>
        </w:rPr>
      </w:pPr>
      <w:r w:rsidRPr="00FA7AB0">
        <w:rPr>
          <w:rFonts w:cs="Times New Roman"/>
          <w:szCs w:val="24"/>
        </w:rPr>
        <w:t xml:space="preserve">We are fortunate to have many clinical sites and experiences to offer each student.  Please ensure while you are in a clinical experience you serve as a learner and ambassador for Methodist College. </w:t>
      </w:r>
    </w:p>
    <w:p w14:paraId="31D3F40F" w14:textId="77777777" w:rsidR="00044B1C" w:rsidRPr="00B620F1" w:rsidRDefault="00044B1C" w:rsidP="00044B1C">
      <w:pPr>
        <w:spacing w:after="0"/>
        <w:ind w:left="-720"/>
        <w:outlineLvl w:val="0"/>
        <w:rPr>
          <w:rStyle w:val="IntenseReference"/>
          <w:szCs w:val="24"/>
        </w:rPr>
      </w:pPr>
      <w:bookmarkStart w:id="72" w:name="_Toc135647039"/>
      <w:r w:rsidRPr="00B620F1">
        <w:rPr>
          <w:rStyle w:val="IntenseReference"/>
          <w:szCs w:val="24"/>
        </w:rPr>
        <w:lastRenderedPageBreak/>
        <w:t xml:space="preserve">Attendance </w:t>
      </w:r>
      <w:bookmarkStart w:id="73" w:name="_Hlk167796818"/>
      <w:r w:rsidRPr="00B620F1">
        <w:rPr>
          <w:rStyle w:val="IntenseReference"/>
          <w:szCs w:val="24"/>
        </w:rPr>
        <w:t>Policy</w:t>
      </w:r>
      <w:bookmarkEnd w:id="72"/>
      <w:bookmarkEnd w:id="73"/>
    </w:p>
    <w:p w14:paraId="2B46A610" w14:textId="77777777" w:rsidR="00044B1C" w:rsidRPr="00B620F1" w:rsidRDefault="00044B1C" w:rsidP="00044B1C">
      <w:pPr>
        <w:ind w:left="-720"/>
        <w:rPr>
          <w:szCs w:val="24"/>
        </w:rPr>
      </w:pPr>
      <w:r w:rsidRPr="00B620F1">
        <w:rPr>
          <w:szCs w:val="24"/>
        </w:rPr>
        <w:t xml:space="preserve">Attendance, a positive attitude, respect, and active participation are expected of our nursing students.  Consistent, reliable attendance provides all students with the opportunity to practice nursing concepts and interact with faculty.  </w:t>
      </w:r>
    </w:p>
    <w:p w14:paraId="505D79A5" w14:textId="77777777" w:rsidR="00044B1C" w:rsidRPr="00B620F1" w:rsidRDefault="00044B1C" w:rsidP="00B72A20">
      <w:pPr>
        <w:pStyle w:val="ListParagraph"/>
        <w:numPr>
          <w:ilvl w:val="0"/>
          <w:numId w:val="15"/>
        </w:numPr>
        <w:spacing w:after="0" w:line="240" w:lineRule="auto"/>
        <w:ind w:left="-360" w:hanging="180"/>
        <w:rPr>
          <w:szCs w:val="24"/>
        </w:rPr>
      </w:pPr>
      <w:r w:rsidRPr="002B6033">
        <w:rPr>
          <w:szCs w:val="24"/>
        </w:rPr>
        <w:t>Clinical attendance is mandatory.</w:t>
      </w:r>
      <w:r w:rsidRPr="00B620F1">
        <w:rPr>
          <w:szCs w:val="24"/>
        </w:rPr>
        <w:t xml:space="preserve">  The student’s ability to learn and practice the standards of client care in the clinical setting demonstrates the understanding of the learning outcomes for the clinical course.  </w:t>
      </w:r>
    </w:p>
    <w:p w14:paraId="2D1093DF" w14:textId="7257D552" w:rsidR="00044B1C" w:rsidRPr="00B620F1" w:rsidRDefault="00044B1C" w:rsidP="00B72A20">
      <w:pPr>
        <w:pStyle w:val="ListParagraph"/>
        <w:numPr>
          <w:ilvl w:val="0"/>
          <w:numId w:val="15"/>
        </w:numPr>
        <w:spacing w:after="0" w:line="240" w:lineRule="auto"/>
        <w:ind w:left="-360" w:hanging="180"/>
        <w:rPr>
          <w:rFonts w:eastAsia="Times New Roman" w:cs="Times New Roman"/>
          <w:szCs w:val="24"/>
        </w:rPr>
      </w:pPr>
      <w:r w:rsidRPr="002B6033">
        <w:rPr>
          <w:rFonts w:eastAsia="Times New Roman" w:cs="Times New Roman"/>
          <w:szCs w:val="24"/>
        </w:rPr>
        <w:t>Absenteeism – A maximum of one clinical absence is allowed per clinical course.</w:t>
      </w:r>
      <w:r w:rsidR="007401DE" w:rsidRPr="007401DE">
        <w:t xml:space="preserve"> </w:t>
      </w:r>
      <w:r w:rsidR="007401DE">
        <w:t>A second absence will result in failure of the course.</w:t>
      </w:r>
      <w:r w:rsidRPr="00B620F1">
        <w:rPr>
          <w:rFonts w:eastAsia="Times New Roman" w:cs="Times New Roman"/>
          <w:szCs w:val="24"/>
        </w:rPr>
        <w:t xml:space="preserve"> *See absence definitions below.</w:t>
      </w:r>
    </w:p>
    <w:p w14:paraId="70059F2F" w14:textId="5E87466A" w:rsidR="00044B1C" w:rsidRPr="002B6033" w:rsidRDefault="00044B1C" w:rsidP="00B72A20">
      <w:pPr>
        <w:pStyle w:val="ListParagraph"/>
        <w:numPr>
          <w:ilvl w:val="0"/>
          <w:numId w:val="15"/>
        </w:numPr>
        <w:spacing w:after="0" w:line="240" w:lineRule="auto"/>
        <w:ind w:left="-360" w:hanging="180"/>
        <w:rPr>
          <w:rFonts w:eastAsia="Times New Roman" w:cs="Times New Roman"/>
          <w:szCs w:val="24"/>
        </w:rPr>
      </w:pPr>
      <w:r w:rsidRPr="002B6033">
        <w:rPr>
          <w:szCs w:val="24"/>
        </w:rPr>
        <w:t xml:space="preserve">All clinical absences </w:t>
      </w:r>
      <w:r w:rsidR="00E5746E" w:rsidRPr="002B6033">
        <w:rPr>
          <w:szCs w:val="24"/>
        </w:rPr>
        <w:t>must be</w:t>
      </w:r>
      <w:r w:rsidRPr="002B6033">
        <w:rPr>
          <w:szCs w:val="24"/>
        </w:rPr>
        <w:t xml:space="preserve"> made u</w:t>
      </w:r>
      <w:r w:rsidR="002B6033" w:rsidRPr="002B6033">
        <w:rPr>
          <w:szCs w:val="24"/>
        </w:rPr>
        <w:t>p</w:t>
      </w:r>
      <w:r w:rsidR="00E5746E" w:rsidRPr="002B6033">
        <w:rPr>
          <w:szCs w:val="24"/>
        </w:rPr>
        <w:t>.</w:t>
      </w:r>
    </w:p>
    <w:p w14:paraId="22B8D1BA" w14:textId="71F3EDB0" w:rsidR="00044B1C" w:rsidRPr="00B620F1" w:rsidRDefault="007401DE" w:rsidP="00B72A20">
      <w:pPr>
        <w:pStyle w:val="ListParagraph"/>
        <w:numPr>
          <w:ilvl w:val="0"/>
          <w:numId w:val="15"/>
        </w:numPr>
        <w:spacing w:after="0" w:line="240" w:lineRule="auto"/>
        <w:ind w:left="-360" w:hanging="180"/>
        <w:rPr>
          <w:szCs w:val="24"/>
        </w:rPr>
      </w:pPr>
      <w:r w:rsidRPr="007401DE">
        <w:rPr>
          <w:szCs w:val="24"/>
        </w:rPr>
        <w:t>Time management is a necessary skill for a professional nurse and is expected in the workplace. The student will practice this skill by arriving promptly and fully prepared for instruction in client care during each clinical experience.</w:t>
      </w:r>
    </w:p>
    <w:p w14:paraId="27528598" w14:textId="77777777" w:rsidR="00044B1C" w:rsidRPr="00B620F1" w:rsidRDefault="00044B1C" w:rsidP="00B72A20">
      <w:pPr>
        <w:pStyle w:val="ListParagraph"/>
        <w:numPr>
          <w:ilvl w:val="0"/>
          <w:numId w:val="15"/>
        </w:numPr>
        <w:spacing w:after="0" w:line="240" w:lineRule="auto"/>
        <w:ind w:left="-360" w:hanging="180"/>
        <w:rPr>
          <w:szCs w:val="24"/>
        </w:rPr>
      </w:pPr>
      <w:r w:rsidRPr="00B620F1">
        <w:rPr>
          <w:szCs w:val="24"/>
        </w:rPr>
        <w:t xml:space="preserve">Students are required to be on time for clinical and to stay for the entire time of the scheduled clinical experience.  </w:t>
      </w:r>
    </w:p>
    <w:p w14:paraId="23DBD477" w14:textId="3D26212C" w:rsidR="00044B1C" w:rsidRPr="00B620F1" w:rsidRDefault="00044B1C" w:rsidP="00B72A20">
      <w:pPr>
        <w:pStyle w:val="ListParagraph"/>
        <w:numPr>
          <w:ilvl w:val="0"/>
          <w:numId w:val="15"/>
        </w:numPr>
        <w:spacing w:after="0" w:line="240" w:lineRule="auto"/>
        <w:ind w:left="-360" w:hanging="180"/>
        <w:rPr>
          <w:rFonts w:eastAsia="Times New Roman" w:cs="Times New Roman"/>
          <w:color w:val="000000"/>
          <w:szCs w:val="24"/>
        </w:rPr>
      </w:pPr>
      <w:r w:rsidRPr="002B6033">
        <w:rPr>
          <w:rFonts w:eastAsia="Times New Roman" w:cs="Times New Roman"/>
          <w:color w:val="000000"/>
          <w:szCs w:val="24"/>
        </w:rPr>
        <w:t>Tardiness,</w:t>
      </w:r>
      <w:r w:rsidRPr="00B620F1">
        <w:rPr>
          <w:rFonts w:eastAsia="Times New Roman" w:cs="Times New Roman"/>
          <w:color w:val="000000"/>
          <w:szCs w:val="24"/>
        </w:rPr>
        <w:t xml:space="preserve"> if a student is more than 15 minutes late for </w:t>
      </w:r>
      <w:r w:rsidR="007401DE">
        <w:rPr>
          <w:rFonts w:eastAsia="Times New Roman" w:cs="Times New Roman"/>
          <w:color w:val="000000"/>
          <w:szCs w:val="24"/>
        </w:rPr>
        <w:t xml:space="preserve">a </w:t>
      </w:r>
      <w:r w:rsidRPr="00B620F1">
        <w:rPr>
          <w:rFonts w:eastAsia="Times New Roman" w:cs="Times New Roman"/>
          <w:color w:val="000000"/>
          <w:szCs w:val="24"/>
        </w:rPr>
        <w:t xml:space="preserve">clinical experience, the student will be sent home and will receive an absence for the clinical day.  </w:t>
      </w:r>
    </w:p>
    <w:p w14:paraId="43728E34" w14:textId="77777777" w:rsidR="00044B1C" w:rsidRPr="00B620F1" w:rsidRDefault="00044B1C" w:rsidP="00B72A20">
      <w:pPr>
        <w:pStyle w:val="ListParagraph"/>
        <w:numPr>
          <w:ilvl w:val="0"/>
          <w:numId w:val="15"/>
        </w:numPr>
        <w:spacing w:after="0" w:line="240" w:lineRule="auto"/>
        <w:ind w:left="-360" w:hanging="180"/>
        <w:rPr>
          <w:rFonts w:eastAsia="Times New Roman" w:cs="Times New Roman"/>
          <w:color w:val="000000"/>
          <w:szCs w:val="24"/>
        </w:rPr>
      </w:pPr>
      <w:r w:rsidRPr="002B6033">
        <w:rPr>
          <w:rFonts w:eastAsia="Times New Roman" w:cs="Times New Roman"/>
          <w:color w:val="000000"/>
          <w:szCs w:val="24"/>
        </w:rPr>
        <w:t>Clinical Make Up -</w:t>
      </w:r>
      <w:r w:rsidRPr="00B620F1">
        <w:rPr>
          <w:rFonts w:eastAsia="Times New Roman" w:cs="Times New Roman"/>
          <w:color w:val="000000"/>
          <w:szCs w:val="24"/>
        </w:rPr>
        <w:t xml:space="preserve"> If a student misses a clinical day, the student will be required to make up the missed clinical day at the end of the semester.</w:t>
      </w:r>
    </w:p>
    <w:p w14:paraId="2F744B31" w14:textId="77777777" w:rsidR="00B620F1" w:rsidRPr="00B620F1" w:rsidRDefault="00044B1C" w:rsidP="00B72A20">
      <w:pPr>
        <w:pStyle w:val="ListParagraph"/>
        <w:numPr>
          <w:ilvl w:val="0"/>
          <w:numId w:val="15"/>
        </w:numPr>
        <w:spacing w:after="0" w:line="240" w:lineRule="auto"/>
        <w:ind w:left="-360" w:hanging="180"/>
        <w:rPr>
          <w:szCs w:val="24"/>
        </w:rPr>
      </w:pPr>
      <w:r w:rsidRPr="00B620F1">
        <w:rPr>
          <w:szCs w:val="24"/>
        </w:rPr>
        <w:t xml:space="preserve">Client safety is the responsibility of the clinical faculty.  Any student who is unable to fully participate in the clinical experience by providing safe and effective care to clients will be dismissed from the clinical day and it will be recorded as a clinical absence. </w:t>
      </w:r>
    </w:p>
    <w:p w14:paraId="1CC64AD7" w14:textId="5777F163" w:rsidR="00044B1C" w:rsidRPr="00B620F1" w:rsidRDefault="00044B1C" w:rsidP="00B620F1">
      <w:pPr>
        <w:pStyle w:val="ListParagraph"/>
        <w:spacing w:after="0" w:line="240" w:lineRule="auto"/>
        <w:ind w:left="-360"/>
        <w:rPr>
          <w:szCs w:val="24"/>
        </w:rPr>
      </w:pPr>
      <w:r w:rsidRPr="00B620F1">
        <w:rPr>
          <w:szCs w:val="24"/>
        </w:rPr>
        <w:t xml:space="preserve"> </w:t>
      </w:r>
    </w:p>
    <w:p w14:paraId="7E31EDCC" w14:textId="77777777" w:rsidR="00044B1C" w:rsidRPr="00B620F1" w:rsidRDefault="00044B1C" w:rsidP="001C2E42">
      <w:pPr>
        <w:spacing w:after="0"/>
        <w:ind w:left="-720"/>
        <w:outlineLvl w:val="0"/>
        <w:rPr>
          <w:rStyle w:val="IntenseReference"/>
          <w:szCs w:val="24"/>
        </w:rPr>
      </w:pPr>
      <w:bookmarkStart w:id="74" w:name="_Toc135647040"/>
      <w:r w:rsidRPr="00B620F1">
        <w:rPr>
          <w:rStyle w:val="IntenseReference"/>
          <w:szCs w:val="24"/>
        </w:rPr>
        <w:t>Absence Definitions</w:t>
      </w:r>
      <w:bookmarkEnd w:id="74"/>
    </w:p>
    <w:p w14:paraId="5C7CA730" w14:textId="77777777" w:rsidR="00044B1C" w:rsidRPr="002B6033" w:rsidRDefault="00044B1C" w:rsidP="00B620F1">
      <w:pPr>
        <w:spacing w:after="0"/>
        <w:ind w:left="-720"/>
        <w:rPr>
          <w:rFonts w:cs="Times New Roman"/>
          <w:szCs w:val="24"/>
        </w:rPr>
      </w:pPr>
      <w:r w:rsidRPr="002B6033">
        <w:rPr>
          <w:rFonts w:cs="Times New Roman"/>
          <w:szCs w:val="24"/>
          <w:u w:val="single"/>
        </w:rPr>
        <w:t>Clinical Absence</w:t>
      </w:r>
      <w:r w:rsidRPr="002B6033">
        <w:rPr>
          <w:rFonts w:cs="Times New Roman"/>
          <w:szCs w:val="24"/>
        </w:rPr>
        <w:t xml:space="preserve"> – missing a scheduled clinical day per a clinical nursing course.</w:t>
      </w:r>
    </w:p>
    <w:p w14:paraId="3526D4D9" w14:textId="3A25847B" w:rsidR="00044B1C" w:rsidRPr="00B620F1" w:rsidRDefault="00044B1C" w:rsidP="00B620F1">
      <w:pPr>
        <w:spacing w:after="0"/>
        <w:ind w:left="-720"/>
        <w:rPr>
          <w:rFonts w:cs="Times New Roman"/>
          <w:szCs w:val="24"/>
        </w:rPr>
      </w:pPr>
      <w:r w:rsidRPr="002B6033">
        <w:rPr>
          <w:rFonts w:cs="Times New Roman"/>
          <w:szCs w:val="24"/>
          <w:u w:val="single"/>
        </w:rPr>
        <w:t>Approved Absence</w:t>
      </w:r>
      <w:r w:rsidRPr="00B620F1">
        <w:rPr>
          <w:rFonts w:cs="Times New Roman"/>
          <w:szCs w:val="24"/>
        </w:rPr>
        <w:t xml:space="preserve"> – an approved absence from clinical DOES NOT count as a clinical absence as listed above </w:t>
      </w:r>
      <w:r w:rsidRPr="002B6033">
        <w:rPr>
          <w:rFonts w:cs="Times New Roman"/>
          <w:szCs w:val="24"/>
        </w:rPr>
        <w:t>(ALL ABSENSES MUST FOLLOW THE MAKEUP POLICY):</w:t>
      </w:r>
    </w:p>
    <w:p w14:paraId="2DC05EB4" w14:textId="77777777" w:rsidR="00044B1C" w:rsidRPr="00B620F1" w:rsidRDefault="00044B1C" w:rsidP="00B72A20">
      <w:pPr>
        <w:pStyle w:val="ListParagraph"/>
        <w:numPr>
          <w:ilvl w:val="0"/>
          <w:numId w:val="16"/>
        </w:numPr>
        <w:rPr>
          <w:rFonts w:cs="Times New Roman"/>
          <w:szCs w:val="24"/>
        </w:rPr>
      </w:pPr>
      <w:r w:rsidRPr="00B620F1">
        <w:rPr>
          <w:rFonts w:cs="Times New Roman"/>
          <w:szCs w:val="24"/>
        </w:rPr>
        <w:t>Military Duty</w:t>
      </w:r>
    </w:p>
    <w:p w14:paraId="47FDD903" w14:textId="77777777" w:rsidR="00044B1C" w:rsidRPr="00B620F1" w:rsidRDefault="00044B1C" w:rsidP="00B72A20">
      <w:pPr>
        <w:pStyle w:val="ListParagraph"/>
        <w:numPr>
          <w:ilvl w:val="0"/>
          <w:numId w:val="16"/>
        </w:numPr>
        <w:rPr>
          <w:rFonts w:cs="Times New Roman"/>
          <w:szCs w:val="24"/>
        </w:rPr>
      </w:pPr>
      <w:r w:rsidRPr="00B620F1">
        <w:rPr>
          <w:rFonts w:cs="Times New Roman"/>
          <w:szCs w:val="24"/>
        </w:rPr>
        <w:t>Death of an immediate family member (See Bereavement Policy in Student Handbook)</w:t>
      </w:r>
    </w:p>
    <w:p w14:paraId="707B15B7" w14:textId="77777777" w:rsidR="00044B1C" w:rsidRPr="00B620F1" w:rsidRDefault="00044B1C" w:rsidP="00B72A20">
      <w:pPr>
        <w:pStyle w:val="ListParagraph"/>
        <w:numPr>
          <w:ilvl w:val="0"/>
          <w:numId w:val="16"/>
        </w:numPr>
        <w:rPr>
          <w:rFonts w:cs="Times New Roman"/>
          <w:szCs w:val="24"/>
        </w:rPr>
      </w:pPr>
      <w:r w:rsidRPr="00B620F1">
        <w:rPr>
          <w:rFonts w:cs="Times New Roman"/>
          <w:szCs w:val="24"/>
        </w:rPr>
        <w:t>Mandatory Court Appearance</w:t>
      </w:r>
    </w:p>
    <w:p w14:paraId="2282DA93" w14:textId="77777777" w:rsidR="003441C5" w:rsidRDefault="00044B1C" w:rsidP="00B72A20">
      <w:pPr>
        <w:pStyle w:val="ListParagraph"/>
        <w:numPr>
          <w:ilvl w:val="0"/>
          <w:numId w:val="16"/>
        </w:numPr>
        <w:rPr>
          <w:rFonts w:cs="Times New Roman"/>
          <w:szCs w:val="24"/>
        </w:rPr>
      </w:pPr>
      <w:r w:rsidRPr="00B620F1">
        <w:rPr>
          <w:rFonts w:cs="Times New Roman"/>
          <w:szCs w:val="24"/>
        </w:rPr>
        <w:t>College Policies</w:t>
      </w:r>
      <w:bookmarkStart w:id="75" w:name="_Toc116562190"/>
      <w:bookmarkStart w:id="76" w:name="_Hlk119652875"/>
      <w:bookmarkStart w:id="77" w:name="_Toc111113753"/>
      <w:bookmarkStart w:id="78" w:name="_Toc116562185"/>
    </w:p>
    <w:p w14:paraId="100346F7" w14:textId="75078D20" w:rsidR="00771F25" w:rsidRPr="007401DE" w:rsidRDefault="000A0E98" w:rsidP="007401DE">
      <w:pPr>
        <w:pStyle w:val="ListParagraph"/>
        <w:numPr>
          <w:ilvl w:val="0"/>
          <w:numId w:val="16"/>
        </w:numPr>
        <w:rPr>
          <w:rFonts w:cs="Times New Roman"/>
          <w:szCs w:val="24"/>
        </w:rPr>
      </w:pPr>
      <w:r>
        <w:rPr>
          <w:rFonts w:cs="Times New Roman"/>
          <w:szCs w:val="24"/>
        </w:rPr>
        <w:t>Religious Holidays</w:t>
      </w:r>
      <w:bookmarkEnd w:id="75"/>
    </w:p>
    <w:p w14:paraId="71CDFF07" w14:textId="1959F1F9" w:rsidR="003441C5" w:rsidRPr="00B620F1" w:rsidRDefault="003441C5" w:rsidP="001C2E42">
      <w:pPr>
        <w:spacing w:after="11" w:line="247" w:lineRule="auto"/>
        <w:ind w:left="-720" w:right="43" w:hanging="14"/>
        <w:outlineLvl w:val="0"/>
        <w:rPr>
          <w:b/>
          <w:bCs/>
          <w:smallCaps/>
          <w:color w:val="4472C4" w:themeColor="accent1"/>
          <w:spacing w:val="5"/>
          <w:szCs w:val="24"/>
        </w:rPr>
      </w:pPr>
      <w:bookmarkStart w:id="79" w:name="_Toc135647041"/>
      <w:r w:rsidRPr="00B620F1">
        <w:rPr>
          <w:b/>
          <w:bCs/>
          <w:smallCaps/>
          <w:color w:val="4472C4" w:themeColor="accent1"/>
          <w:spacing w:val="5"/>
          <w:szCs w:val="24"/>
        </w:rPr>
        <w:t>Bereavement Absence in Clinical</w:t>
      </w:r>
      <w:bookmarkEnd w:id="79"/>
    </w:p>
    <w:p w14:paraId="06BDA03D" w14:textId="77777777" w:rsidR="003441C5" w:rsidRPr="00B620F1" w:rsidRDefault="003441C5" w:rsidP="003441C5">
      <w:pPr>
        <w:spacing w:after="11" w:line="248" w:lineRule="auto"/>
        <w:ind w:left="-720" w:right="50" w:hanging="10"/>
        <w:rPr>
          <w:rFonts w:eastAsia="Times New Roman" w:cs="Times New Roman"/>
          <w:color w:val="000000"/>
          <w:szCs w:val="24"/>
        </w:rPr>
      </w:pPr>
      <w:r w:rsidRPr="00B620F1">
        <w:rPr>
          <w:rFonts w:eastAsia="Times New Roman" w:cs="Times New Roman"/>
          <w:color w:val="000000"/>
          <w:szCs w:val="24"/>
        </w:rPr>
        <w:t>Absences related to the Bereavement policy will not count toward clinical absences, although they will need to be made up. Please refer to the Bereavement policy in the student handbook for information on completion of missed coursework and clinical.</w:t>
      </w:r>
    </w:p>
    <w:p w14:paraId="039E4649" w14:textId="5B14ED78" w:rsidR="003441C5" w:rsidRPr="00B620F1" w:rsidRDefault="003441C5" w:rsidP="00044B1C">
      <w:pPr>
        <w:keepNext/>
        <w:keepLines/>
        <w:spacing w:after="0"/>
        <w:ind w:left="-720" w:hanging="14"/>
        <w:outlineLvl w:val="1"/>
        <w:rPr>
          <w:b/>
          <w:bCs/>
          <w:smallCaps/>
          <w:color w:val="4472C4" w:themeColor="accent1"/>
          <w:spacing w:val="5"/>
          <w:szCs w:val="24"/>
        </w:rPr>
      </w:pPr>
    </w:p>
    <w:p w14:paraId="6F9801EC" w14:textId="77777777" w:rsidR="003441C5" w:rsidRPr="00B620F1" w:rsidRDefault="003441C5" w:rsidP="001C2E42">
      <w:pPr>
        <w:keepNext/>
        <w:keepLines/>
        <w:spacing w:after="0"/>
        <w:ind w:left="-720" w:hanging="14"/>
        <w:outlineLvl w:val="0"/>
        <w:rPr>
          <w:b/>
          <w:bCs/>
          <w:smallCaps/>
          <w:color w:val="4472C4" w:themeColor="accent1"/>
          <w:spacing w:val="5"/>
          <w:szCs w:val="24"/>
        </w:rPr>
      </w:pPr>
      <w:bookmarkStart w:id="80" w:name="_Toc135647042"/>
      <w:r w:rsidRPr="00B620F1">
        <w:rPr>
          <w:b/>
          <w:bCs/>
          <w:smallCaps/>
          <w:color w:val="4472C4" w:themeColor="accent1"/>
          <w:spacing w:val="5"/>
          <w:szCs w:val="24"/>
        </w:rPr>
        <w:t>Recording of Clinical Absence or Tardiness</w:t>
      </w:r>
      <w:bookmarkEnd w:id="80"/>
    </w:p>
    <w:p w14:paraId="40ACA412" w14:textId="77777777" w:rsidR="00044B1C" w:rsidRPr="00B620F1" w:rsidRDefault="00044B1C" w:rsidP="00B620F1">
      <w:pPr>
        <w:spacing w:after="0" w:line="247" w:lineRule="auto"/>
        <w:ind w:left="-720"/>
        <w:rPr>
          <w:rFonts w:cs="Times New Roman"/>
          <w:color w:val="000000"/>
          <w:szCs w:val="24"/>
        </w:rPr>
      </w:pPr>
      <w:r w:rsidRPr="00B620F1">
        <w:rPr>
          <w:rFonts w:eastAsia="Times New Roman" w:cs="Times New Roman"/>
          <w:color w:val="000000"/>
          <w:szCs w:val="24"/>
        </w:rPr>
        <w:t>Any clinical time missed WILL be documented on the student’s clinical evaluation tool regardless of assignment completion. The missed clinical time will be counted towards an absence.  </w:t>
      </w:r>
    </w:p>
    <w:p w14:paraId="3A1F0CBF" w14:textId="6C8A5B37" w:rsidR="00044B1C" w:rsidRPr="00B620F1" w:rsidRDefault="00044B1C" w:rsidP="00044B1C">
      <w:pPr>
        <w:spacing w:before="100" w:line="248" w:lineRule="auto"/>
        <w:ind w:left="-720" w:hanging="10"/>
        <w:rPr>
          <w:rFonts w:eastAsia="Times New Roman" w:cs="Times New Roman"/>
          <w:color w:val="000000"/>
          <w:szCs w:val="24"/>
        </w:rPr>
      </w:pPr>
      <w:r w:rsidRPr="00B620F1">
        <w:rPr>
          <w:rFonts w:eastAsia="Times New Roman" w:cs="Times New Roman"/>
          <w:color w:val="000000"/>
          <w:szCs w:val="24"/>
        </w:rPr>
        <w:t xml:space="preserve">The faculty recognize that, although each course builds upon the previous course, </w:t>
      </w:r>
      <w:r w:rsidR="002B6033" w:rsidRPr="00B620F1">
        <w:rPr>
          <w:rFonts w:eastAsia="Times New Roman" w:cs="Times New Roman"/>
          <w:color w:val="000000"/>
          <w:szCs w:val="24"/>
        </w:rPr>
        <w:t>clinical</w:t>
      </w:r>
      <w:r w:rsidRPr="00B620F1">
        <w:rPr>
          <w:rFonts w:eastAsia="Times New Roman" w:cs="Times New Roman"/>
          <w:color w:val="000000"/>
          <w:szCs w:val="24"/>
        </w:rPr>
        <w:t xml:space="preserve"> experiences may differ. Therefore, absences within each semester stand alone and do not accumulate during the program.  </w:t>
      </w:r>
    </w:p>
    <w:p w14:paraId="247B36AF" w14:textId="77777777" w:rsidR="00044B1C" w:rsidRPr="00B620F1" w:rsidRDefault="00044B1C" w:rsidP="00044B1C">
      <w:pPr>
        <w:spacing w:after="11" w:line="248" w:lineRule="auto"/>
        <w:ind w:left="-720" w:hanging="10"/>
        <w:rPr>
          <w:rFonts w:eastAsia="Times New Roman" w:cs="Times New Roman"/>
          <w:color w:val="000000"/>
          <w:szCs w:val="24"/>
        </w:rPr>
      </w:pPr>
      <w:r w:rsidRPr="00B620F1">
        <w:rPr>
          <w:rFonts w:eastAsia="Times New Roman" w:cs="Times New Roman"/>
          <w:color w:val="000000"/>
          <w:szCs w:val="24"/>
        </w:rPr>
        <w:lastRenderedPageBreak/>
        <w:t xml:space="preserve">It is the responsibility of the student to inform the instructor as soon as possible if an emergency arises or if they become ill on the clinical unit. </w:t>
      </w:r>
    </w:p>
    <w:p w14:paraId="25ED905F" w14:textId="77777777" w:rsidR="00044B1C" w:rsidRPr="00B620F1" w:rsidRDefault="00044B1C" w:rsidP="00044B1C">
      <w:pPr>
        <w:spacing w:after="11" w:line="248" w:lineRule="auto"/>
        <w:ind w:left="-720" w:hanging="10"/>
        <w:rPr>
          <w:rFonts w:eastAsia="Times New Roman" w:cs="Times New Roman"/>
          <w:color w:val="000000"/>
          <w:szCs w:val="24"/>
        </w:rPr>
      </w:pPr>
    </w:p>
    <w:p w14:paraId="25C85A37" w14:textId="77777777" w:rsidR="00044B1C" w:rsidRPr="00B620F1" w:rsidRDefault="00044B1C" w:rsidP="001C2E42">
      <w:pPr>
        <w:keepNext/>
        <w:keepLines/>
        <w:spacing w:after="1"/>
        <w:ind w:left="-720" w:hanging="14"/>
        <w:outlineLvl w:val="0"/>
        <w:rPr>
          <w:b/>
          <w:bCs/>
          <w:smallCaps/>
          <w:color w:val="4472C4" w:themeColor="accent1"/>
          <w:spacing w:val="5"/>
          <w:szCs w:val="24"/>
        </w:rPr>
      </w:pPr>
      <w:bookmarkStart w:id="81" w:name="_Toc111113755"/>
      <w:bookmarkStart w:id="82" w:name="_Toc116562189"/>
      <w:bookmarkStart w:id="83" w:name="_Toc135647043"/>
      <w:r w:rsidRPr="00B620F1">
        <w:rPr>
          <w:b/>
          <w:bCs/>
          <w:smallCaps/>
          <w:color w:val="4472C4" w:themeColor="accent1"/>
          <w:spacing w:val="5"/>
          <w:szCs w:val="24"/>
        </w:rPr>
        <w:t>Proper Notification for Clinical Lateness/Absence</w:t>
      </w:r>
      <w:bookmarkEnd w:id="81"/>
      <w:bookmarkEnd w:id="82"/>
      <w:bookmarkEnd w:id="83"/>
      <w:r w:rsidRPr="00B620F1">
        <w:rPr>
          <w:b/>
          <w:bCs/>
          <w:smallCaps/>
          <w:color w:val="4472C4" w:themeColor="accent1"/>
          <w:spacing w:val="5"/>
          <w:szCs w:val="24"/>
        </w:rPr>
        <w:t xml:space="preserve">  </w:t>
      </w:r>
    </w:p>
    <w:p w14:paraId="1239B152" w14:textId="77777777" w:rsidR="00044B1C" w:rsidRPr="00B620F1" w:rsidRDefault="00044B1C" w:rsidP="00044B1C">
      <w:pPr>
        <w:spacing w:after="11" w:line="248" w:lineRule="auto"/>
        <w:ind w:left="-720" w:right="50" w:hanging="10"/>
        <w:rPr>
          <w:rFonts w:eastAsia="Times New Roman" w:cs="Times New Roman"/>
          <w:color w:val="000000"/>
          <w:szCs w:val="24"/>
        </w:rPr>
      </w:pPr>
      <w:r w:rsidRPr="00B620F1">
        <w:rPr>
          <w:rFonts w:eastAsia="Times New Roman" w:cs="Times New Roman"/>
          <w:color w:val="000000"/>
          <w:szCs w:val="24"/>
        </w:rPr>
        <w:t xml:space="preserve">Failing to use proper notification procedures (“no call – no show”) for clinical absence/tardiness will be cause for administrative action. A pattern of this unprofessional behavior may result in course failure.  </w:t>
      </w:r>
    </w:p>
    <w:p w14:paraId="4A545940" w14:textId="77777777" w:rsidR="00044B1C" w:rsidRPr="00B620F1" w:rsidRDefault="00044B1C" w:rsidP="00044B1C">
      <w:pPr>
        <w:spacing w:after="0"/>
        <w:ind w:left="-720"/>
        <w:rPr>
          <w:rFonts w:eastAsia="Times New Roman" w:cs="Times New Roman"/>
          <w:color w:val="000000"/>
          <w:szCs w:val="24"/>
        </w:rPr>
      </w:pPr>
    </w:p>
    <w:p w14:paraId="06C200CB" w14:textId="1DA53027" w:rsidR="00A32852" w:rsidRPr="002B6033" w:rsidRDefault="00044B1C" w:rsidP="00A32852">
      <w:pPr>
        <w:spacing w:after="11" w:line="248" w:lineRule="auto"/>
        <w:ind w:left="-720" w:right="50" w:hanging="10"/>
        <w:rPr>
          <w:rFonts w:eastAsia="Times New Roman" w:cs="Times New Roman"/>
          <w:i/>
          <w:iCs/>
          <w:color w:val="000000"/>
          <w:szCs w:val="24"/>
        </w:rPr>
      </w:pPr>
      <w:r w:rsidRPr="002B6033">
        <w:rPr>
          <w:rFonts w:eastAsia="Times New Roman" w:cs="Times New Roman"/>
          <w:i/>
          <w:iCs/>
          <w:color w:val="000000"/>
          <w:szCs w:val="24"/>
        </w:rPr>
        <w:t xml:space="preserve">Note: Asking a classmate to inform the instructor that you will be late or absent does NOT constitute proper notification.  </w:t>
      </w:r>
      <w:bookmarkEnd w:id="76"/>
      <w:bookmarkEnd w:id="77"/>
      <w:bookmarkEnd w:id="78"/>
    </w:p>
    <w:p w14:paraId="7425E429" w14:textId="77777777" w:rsidR="00443B8C" w:rsidRDefault="00443B8C" w:rsidP="00443B8C">
      <w:pPr>
        <w:spacing w:after="0"/>
        <w:ind w:left="-720"/>
        <w:outlineLvl w:val="0"/>
        <w:rPr>
          <w:rStyle w:val="IntenseReference"/>
          <w:szCs w:val="24"/>
        </w:rPr>
      </w:pPr>
      <w:bookmarkStart w:id="84" w:name="_Toc135647028"/>
    </w:p>
    <w:p w14:paraId="477CF957" w14:textId="19DAA62E" w:rsidR="00443B8C" w:rsidRPr="00B620F1" w:rsidRDefault="00443B8C" w:rsidP="00443B8C">
      <w:pPr>
        <w:spacing w:after="0"/>
        <w:ind w:left="-720"/>
        <w:outlineLvl w:val="0"/>
        <w:rPr>
          <w:rFonts w:cs="Times New Roman"/>
          <w:szCs w:val="24"/>
        </w:rPr>
      </w:pPr>
      <w:r w:rsidRPr="00B620F1">
        <w:rPr>
          <w:rStyle w:val="IntenseReference"/>
          <w:szCs w:val="24"/>
        </w:rPr>
        <w:t>Clinical</w:t>
      </w:r>
      <w:r w:rsidRPr="00B620F1">
        <w:rPr>
          <w:rFonts w:cs="Times New Roman"/>
          <w:szCs w:val="24"/>
        </w:rPr>
        <w:t xml:space="preserve"> </w:t>
      </w:r>
      <w:r w:rsidRPr="00B620F1">
        <w:rPr>
          <w:rStyle w:val="IntenseReference"/>
          <w:szCs w:val="24"/>
        </w:rPr>
        <w:t>Competencies</w:t>
      </w:r>
      <w:bookmarkEnd w:id="84"/>
    </w:p>
    <w:p w14:paraId="20764AE2" w14:textId="7CF8D605" w:rsidR="00443B8C" w:rsidRPr="002B6033" w:rsidRDefault="00443B8C" w:rsidP="00443B8C">
      <w:pPr>
        <w:ind w:left="-720"/>
        <w:rPr>
          <w:rFonts w:cs="Times New Roman"/>
          <w:szCs w:val="24"/>
        </w:rPr>
      </w:pPr>
      <w:r w:rsidRPr="00B620F1">
        <w:rPr>
          <w:rFonts w:cs="Times New Roman"/>
          <w:szCs w:val="24"/>
        </w:rPr>
        <w:t xml:space="preserve">All students entering internship will need to successfully complete competency on skills </w:t>
      </w:r>
      <w:r w:rsidR="005419DA">
        <w:rPr>
          <w:rFonts w:cs="Times New Roman"/>
          <w:szCs w:val="24"/>
        </w:rPr>
        <w:t xml:space="preserve">prior to the first internship session of the semester. </w:t>
      </w:r>
      <w:r w:rsidR="00115F86" w:rsidRPr="00115F86">
        <w:rPr>
          <w:rFonts w:cs="Times New Roman"/>
          <w:szCs w:val="24"/>
        </w:rPr>
        <w:t>Students will have the opportunity to practice skills during the Skills Blitz, which is scheduled two weeks before the start of the semester.</w:t>
      </w:r>
      <w:r w:rsidR="005419DA">
        <w:rPr>
          <w:rFonts w:cs="Times New Roman"/>
          <w:szCs w:val="24"/>
        </w:rPr>
        <w:t xml:space="preserve"> Students will schedule all competency appointments through the Bookings App on the Simulation Center D2L Homepage.</w:t>
      </w:r>
      <w:r w:rsidRPr="00B620F1">
        <w:rPr>
          <w:rFonts w:cs="Times New Roman"/>
          <w:szCs w:val="24"/>
        </w:rPr>
        <w:t xml:space="preserve"> Skills competencies will continue to follow the checklists that can be found under the Simulation Center in D2L</w:t>
      </w:r>
      <w:r w:rsidR="00FF0121">
        <w:rPr>
          <w:rFonts w:cs="Times New Roman"/>
          <w:szCs w:val="24"/>
        </w:rPr>
        <w:t>, Learning Materials</w:t>
      </w:r>
      <w:r w:rsidRPr="00B620F1">
        <w:rPr>
          <w:rFonts w:cs="Times New Roman"/>
          <w:szCs w:val="24"/>
        </w:rPr>
        <w:t xml:space="preserve">. </w:t>
      </w:r>
      <w:r w:rsidRPr="002B6033">
        <w:rPr>
          <w:rFonts w:cs="Times New Roman"/>
          <w:szCs w:val="24"/>
        </w:rPr>
        <w:t>Students who do not successfully complete competency will not be able to go to the clinical floor until all comp</w:t>
      </w:r>
      <w:r w:rsidR="00115F86" w:rsidRPr="002B6033">
        <w:rPr>
          <w:rFonts w:cs="Times New Roman"/>
          <w:szCs w:val="24"/>
        </w:rPr>
        <w:t>etencies</w:t>
      </w:r>
      <w:r w:rsidRPr="002B6033">
        <w:rPr>
          <w:rFonts w:cs="Times New Roman"/>
          <w:szCs w:val="24"/>
        </w:rPr>
        <w:t xml:space="preserve"> are completed. Each clinical day missed will count as a clinical absence. Refer to the </w:t>
      </w:r>
      <w:r w:rsidR="00FF0121" w:rsidRPr="002B6033">
        <w:rPr>
          <w:rFonts w:cs="Times New Roman"/>
          <w:szCs w:val="24"/>
        </w:rPr>
        <w:t>S</w:t>
      </w:r>
      <w:r w:rsidRPr="002B6033">
        <w:rPr>
          <w:rFonts w:cs="Times New Roman"/>
          <w:szCs w:val="24"/>
        </w:rPr>
        <w:t xml:space="preserve">imulation </w:t>
      </w:r>
      <w:r w:rsidR="00FF0121" w:rsidRPr="002B6033">
        <w:rPr>
          <w:rFonts w:cs="Times New Roman"/>
          <w:szCs w:val="24"/>
        </w:rPr>
        <w:t>C</w:t>
      </w:r>
      <w:r w:rsidRPr="002B6033">
        <w:rPr>
          <w:rFonts w:cs="Times New Roman"/>
          <w:szCs w:val="24"/>
        </w:rPr>
        <w:t xml:space="preserve">enter </w:t>
      </w:r>
      <w:r w:rsidR="00FF0121" w:rsidRPr="002B6033">
        <w:rPr>
          <w:rFonts w:cs="Times New Roman"/>
          <w:szCs w:val="24"/>
        </w:rPr>
        <w:t>H</w:t>
      </w:r>
      <w:r w:rsidRPr="002B6033">
        <w:rPr>
          <w:rFonts w:cs="Times New Roman"/>
          <w:szCs w:val="24"/>
        </w:rPr>
        <w:t xml:space="preserve">andbook. </w:t>
      </w:r>
    </w:p>
    <w:p w14:paraId="3279A4D0" w14:textId="0B228335" w:rsidR="006A4901" w:rsidRPr="00B620F1" w:rsidRDefault="006A4901" w:rsidP="006A4901">
      <w:pPr>
        <w:spacing w:after="0" w:line="247" w:lineRule="auto"/>
        <w:ind w:left="-720" w:right="43" w:hanging="14"/>
        <w:outlineLvl w:val="0"/>
        <w:rPr>
          <w:rStyle w:val="IntenseReference"/>
          <w:szCs w:val="24"/>
        </w:rPr>
      </w:pPr>
      <w:bookmarkStart w:id="85" w:name="_Hlk141185043"/>
      <w:r>
        <w:rPr>
          <w:rStyle w:val="IntenseReference"/>
          <w:szCs w:val="24"/>
        </w:rPr>
        <w:t>Carle</w:t>
      </w:r>
      <w:r w:rsidR="008956BF">
        <w:rPr>
          <w:rStyle w:val="IntenseReference"/>
          <w:szCs w:val="24"/>
        </w:rPr>
        <w:t xml:space="preserve"> </w:t>
      </w:r>
      <w:r w:rsidR="00AB1205">
        <w:rPr>
          <w:rStyle w:val="IntenseReference"/>
          <w:szCs w:val="24"/>
        </w:rPr>
        <w:t>POLICY –</w:t>
      </w:r>
      <w:r>
        <w:rPr>
          <w:rStyle w:val="IntenseReference"/>
          <w:szCs w:val="24"/>
        </w:rPr>
        <w:t xml:space="preserve"> Role of Nursing Students and Staff Nurse </w:t>
      </w:r>
      <w:r w:rsidR="00E37FB5">
        <w:rPr>
          <w:rStyle w:val="IntenseReference"/>
          <w:szCs w:val="24"/>
        </w:rPr>
        <w:t>Responsibilities</w:t>
      </w:r>
    </w:p>
    <w:bookmarkEnd w:id="85"/>
    <w:p w14:paraId="4A7D41A0" w14:textId="34BF9C92" w:rsidR="006A4901" w:rsidRPr="006A4901" w:rsidRDefault="006A4901" w:rsidP="006A4901">
      <w:pPr>
        <w:spacing w:after="11" w:line="248" w:lineRule="auto"/>
        <w:ind w:left="-720" w:right="50" w:hanging="10"/>
        <w:rPr>
          <w:rFonts w:eastAsia="Times New Roman" w:cs="Times New Roman"/>
          <w:color w:val="000000"/>
          <w:szCs w:val="24"/>
        </w:rPr>
      </w:pPr>
      <w:r w:rsidRPr="006A4901">
        <w:rPr>
          <w:rFonts w:eastAsia="Times New Roman" w:cs="Times New Roman"/>
          <w:color w:val="000000"/>
          <w:szCs w:val="24"/>
        </w:rPr>
        <w:t>Purpose To delineate the role of nursing students working with patients in acute and ambulatory patient care settings and establish expectations for how nursing school instructors, students and Carle employees should interact for safe patient care.</w:t>
      </w:r>
      <w:r w:rsidR="007A3947">
        <w:rPr>
          <w:rFonts w:eastAsia="Times New Roman" w:cs="Times New Roman"/>
          <w:color w:val="000000"/>
          <w:szCs w:val="24"/>
        </w:rPr>
        <w:t xml:space="preserve">  Clinical students are responsible for complying with all requirements in PC129.  Students are expected to follow the behavior standards of Carle and employment laws as indicated in the policies of Carle H</w:t>
      </w:r>
      <w:r w:rsidR="00AB1205">
        <w:rPr>
          <w:rFonts w:eastAsia="Times New Roman" w:cs="Times New Roman"/>
          <w:color w:val="000000"/>
          <w:szCs w:val="24"/>
        </w:rPr>
        <w:t>ealth</w:t>
      </w:r>
      <w:r w:rsidR="007A3947">
        <w:rPr>
          <w:rFonts w:eastAsia="Times New Roman" w:cs="Times New Roman"/>
          <w:color w:val="000000"/>
          <w:szCs w:val="24"/>
        </w:rPr>
        <w:t xml:space="preserve"> </w:t>
      </w:r>
      <w:r w:rsidR="00AB1205">
        <w:rPr>
          <w:rFonts w:eastAsia="Times New Roman" w:cs="Times New Roman"/>
          <w:color w:val="000000"/>
          <w:szCs w:val="24"/>
        </w:rPr>
        <w:t>regarding</w:t>
      </w:r>
      <w:r w:rsidR="007A3947">
        <w:rPr>
          <w:rFonts w:eastAsia="Times New Roman" w:cs="Times New Roman"/>
          <w:color w:val="000000"/>
          <w:szCs w:val="24"/>
        </w:rPr>
        <w:t xml:space="preserve"> policies</w:t>
      </w:r>
      <w:r w:rsidR="007A3947" w:rsidRPr="007A3947">
        <w:rPr>
          <w:rFonts w:eastAsia="Times New Roman" w:cs="Times New Roman"/>
          <w:i/>
          <w:iCs/>
          <w:color w:val="000000"/>
          <w:szCs w:val="24"/>
        </w:rPr>
        <w:t xml:space="preserve"> – Employee Disciple and Misconduct, – Alcohol and Drug Misuse, an</w:t>
      </w:r>
      <w:r w:rsidR="00AB1205">
        <w:rPr>
          <w:rFonts w:eastAsia="Times New Roman" w:cs="Times New Roman"/>
          <w:i/>
          <w:iCs/>
          <w:color w:val="000000"/>
          <w:szCs w:val="24"/>
        </w:rPr>
        <w:t>d</w:t>
      </w:r>
      <w:r w:rsidR="007A3947" w:rsidRPr="007A3947">
        <w:rPr>
          <w:rFonts w:eastAsia="Times New Roman" w:cs="Times New Roman"/>
          <w:i/>
          <w:iCs/>
          <w:color w:val="000000"/>
          <w:szCs w:val="24"/>
        </w:rPr>
        <w:t xml:space="preserve"> - Workplace Harassment including Sexual Harassment</w:t>
      </w:r>
      <w:r w:rsidR="007A3947">
        <w:rPr>
          <w:rFonts w:eastAsia="Times New Roman" w:cs="Times New Roman"/>
          <w:color w:val="000000"/>
          <w:szCs w:val="24"/>
        </w:rPr>
        <w:t xml:space="preserve">.  If a student violates any laws, policies, scope of their position summary, or job description they can be coached, disciplined, or terminated. Students will also be subject to the Methodist College Code of Conduct and </w:t>
      </w:r>
      <w:r w:rsidR="00AB1205">
        <w:rPr>
          <w:rFonts w:eastAsia="Times New Roman" w:cs="Times New Roman"/>
          <w:color w:val="000000"/>
          <w:szCs w:val="24"/>
        </w:rPr>
        <w:t>policies</w:t>
      </w:r>
      <w:r w:rsidR="007A3947">
        <w:rPr>
          <w:rFonts w:eastAsia="Times New Roman" w:cs="Times New Roman"/>
          <w:color w:val="000000"/>
          <w:szCs w:val="24"/>
        </w:rPr>
        <w:t xml:space="preserve"> and procedures. </w:t>
      </w:r>
    </w:p>
    <w:p w14:paraId="143C479D" w14:textId="77777777" w:rsidR="00771F25" w:rsidRDefault="00771F25" w:rsidP="00D47D3D">
      <w:pPr>
        <w:spacing w:after="11" w:line="248" w:lineRule="auto"/>
        <w:ind w:right="50"/>
        <w:rPr>
          <w:rFonts w:eastAsia="Times New Roman" w:cs="Times New Roman"/>
          <w:b/>
          <w:bCs/>
          <w:color w:val="000000"/>
          <w:szCs w:val="24"/>
        </w:rPr>
      </w:pPr>
    </w:p>
    <w:p w14:paraId="512E88DE" w14:textId="0CCF1AA1" w:rsidR="006A4901" w:rsidRPr="006A4901" w:rsidRDefault="006A4901" w:rsidP="006A4901">
      <w:pPr>
        <w:spacing w:after="11" w:line="248" w:lineRule="auto"/>
        <w:ind w:left="-720" w:right="50" w:hanging="10"/>
        <w:rPr>
          <w:rFonts w:eastAsia="Times New Roman" w:cs="Times New Roman"/>
          <w:b/>
          <w:bCs/>
          <w:color w:val="000000"/>
          <w:szCs w:val="24"/>
        </w:rPr>
      </w:pPr>
      <w:r w:rsidRPr="006A4901">
        <w:rPr>
          <w:rFonts w:eastAsia="Times New Roman" w:cs="Times New Roman"/>
          <w:b/>
          <w:bCs/>
          <w:color w:val="000000"/>
          <w:szCs w:val="24"/>
        </w:rPr>
        <w:t>Statement of Policy</w:t>
      </w:r>
    </w:p>
    <w:p w14:paraId="62F4BEB4" w14:textId="77777777" w:rsidR="006A4901" w:rsidRPr="006A4901" w:rsidRDefault="006A4901" w:rsidP="006A4901">
      <w:pPr>
        <w:spacing w:after="11" w:line="248" w:lineRule="auto"/>
        <w:ind w:left="-720" w:right="50" w:hanging="10"/>
        <w:rPr>
          <w:rFonts w:eastAsia="Times New Roman" w:cs="Times New Roman"/>
          <w:color w:val="000000"/>
          <w:szCs w:val="24"/>
        </w:rPr>
      </w:pPr>
      <w:r w:rsidRPr="006A4901">
        <w:rPr>
          <w:rFonts w:eastAsia="Times New Roman" w:cs="Times New Roman"/>
          <w:color w:val="000000"/>
          <w:szCs w:val="24"/>
        </w:rPr>
        <w:t>Role of Nursing Students in Ambulatory and Inpatient Nursing Departments &amp; Specifics not included in the School Contract:</w:t>
      </w:r>
    </w:p>
    <w:p w14:paraId="383E8F94" w14:textId="77777777" w:rsidR="006A4901" w:rsidRDefault="006A4901" w:rsidP="006A4901">
      <w:pPr>
        <w:spacing w:after="11" w:line="248" w:lineRule="auto"/>
        <w:ind w:left="-720" w:right="50" w:hanging="10"/>
        <w:rPr>
          <w:rFonts w:eastAsia="Times New Roman" w:cs="Times New Roman"/>
          <w:color w:val="000000"/>
          <w:szCs w:val="24"/>
        </w:rPr>
      </w:pPr>
      <w:r w:rsidRPr="006A4901">
        <w:rPr>
          <w:rFonts w:eastAsia="Times New Roman" w:cs="Times New Roman"/>
          <w:color w:val="000000"/>
          <w:szCs w:val="24"/>
        </w:rPr>
        <w:t xml:space="preserve">A. Adhering to Carle policies and procedures at all times. </w:t>
      </w:r>
    </w:p>
    <w:p w14:paraId="0648C9D5" w14:textId="68E36BC3" w:rsidR="006A4901" w:rsidRPr="006A4901" w:rsidRDefault="006A4901" w:rsidP="006A4901">
      <w:pPr>
        <w:spacing w:after="11" w:line="248" w:lineRule="auto"/>
        <w:ind w:left="-450" w:right="50" w:hanging="280"/>
        <w:rPr>
          <w:rFonts w:eastAsia="Times New Roman" w:cs="Times New Roman"/>
          <w:color w:val="000000"/>
          <w:szCs w:val="24"/>
        </w:rPr>
      </w:pPr>
      <w:r w:rsidRPr="006A4901">
        <w:rPr>
          <w:rFonts w:eastAsia="Times New Roman" w:cs="Times New Roman"/>
          <w:color w:val="000000"/>
          <w:szCs w:val="24"/>
        </w:rPr>
        <w:t xml:space="preserve">B. Adhering to </w:t>
      </w:r>
      <w:r w:rsidR="00AB1205" w:rsidRPr="006A4901">
        <w:rPr>
          <w:rFonts w:eastAsia="Times New Roman" w:cs="Times New Roman"/>
          <w:color w:val="000000"/>
          <w:szCs w:val="24"/>
        </w:rPr>
        <w:t>the dress</w:t>
      </w:r>
      <w:r w:rsidRPr="006A4901">
        <w:rPr>
          <w:rFonts w:eastAsia="Times New Roman" w:cs="Times New Roman"/>
          <w:color w:val="000000"/>
          <w:szCs w:val="24"/>
        </w:rPr>
        <w:t xml:space="preserve"> code: Nursing students will follow</w:t>
      </w:r>
      <w:r w:rsidR="00AB1205">
        <w:rPr>
          <w:rFonts w:eastAsia="Times New Roman" w:cs="Times New Roman"/>
          <w:color w:val="000000"/>
          <w:szCs w:val="24"/>
        </w:rPr>
        <w:t xml:space="preserve"> Carle Health</w:t>
      </w:r>
      <w:r w:rsidRPr="00513730">
        <w:rPr>
          <w:rFonts w:eastAsia="Times New Roman" w:cs="Times New Roman"/>
          <w:i/>
          <w:iCs/>
          <w:color w:val="000000"/>
          <w:szCs w:val="24"/>
        </w:rPr>
        <w:t xml:space="preserve"> Patient Care Nursing Professional Attire (Dress Code)</w:t>
      </w:r>
      <w:r w:rsidRPr="006A4901">
        <w:rPr>
          <w:rFonts w:eastAsia="Times New Roman" w:cs="Times New Roman"/>
          <w:color w:val="000000"/>
          <w:szCs w:val="24"/>
        </w:rPr>
        <w:t xml:space="preserve"> and </w:t>
      </w:r>
      <w:r w:rsidR="00AB1205" w:rsidRPr="006A4901">
        <w:rPr>
          <w:rFonts w:eastAsia="Times New Roman" w:cs="Times New Roman"/>
          <w:color w:val="000000"/>
          <w:szCs w:val="24"/>
        </w:rPr>
        <w:t>the dress</w:t>
      </w:r>
      <w:r w:rsidRPr="006A4901">
        <w:rPr>
          <w:rFonts w:eastAsia="Times New Roman" w:cs="Times New Roman"/>
          <w:color w:val="000000"/>
          <w:szCs w:val="24"/>
        </w:rPr>
        <w:t xml:space="preserve"> code of</w:t>
      </w:r>
      <w:r w:rsidR="00AB1205">
        <w:rPr>
          <w:rFonts w:eastAsia="Times New Roman" w:cs="Times New Roman"/>
          <w:color w:val="000000"/>
          <w:szCs w:val="24"/>
        </w:rPr>
        <w:t xml:space="preserve"> the</w:t>
      </w:r>
      <w:r w:rsidRPr="006A4901">
        <w:rPr>
          <w:rFonts w:eastAsia="Times New Roman" w:cs="Times New Roman"/>
          <w:color w:val="000000"/>
          <w:szCs w:val="24"/>
        </w:rPr>
        <w:t xml:space="preserve"> academic institution. </w:t>
      </w:r>
      <w:r w:rsidR="00AB1205">
        <w:rPr>
          <w:rFonts w:eastAsia="Times New Roman" w:cs="Times New Roman"/>
          <w:color w:val="000000"/>
          <w:szCs w:val="24"/>
        </w:rPr>
        <w:t>The d</w:t>
      </w:r>
      <w:r w:rsidRPr="006A4901">
        <w:rPr>
          <w:rFonts w:eastAsia="Times New Roman" w:cs="Times New Roman"/>
          <w:color w:val="000000"/>
          <w:szCs w:val="24"/>
        </w:rPr>
        <w:t>ress code will be observed any time students are in any Carle facility. Nursing students will be properly identified with academic institution ID badge and Carle student ID badge. Students will not be wearing Carle student ID badge during patient clinical prep time.</w:t>
      </w:r>
    </w:p>
    <w:p w14:paraId="3C593A9E" w14:textId="3FA13F0E" w:rsidR="006A4901" w:rsidRPr="006A4901" w:rsidRDefault="006A4901" w:rsidP="006A4901">
      <w:pPr>
        <w:spacing w:after="11" w:line="248" w:lineRule="auto"/>
        <w:ind w:left="-450" w:right="50" w:hanging="280"/>
        <w:rPr>
          <w:rFonts w:eastAsia="Times New Roman" w:cs="Times New Roman"/>
          <w:color w:val="000000"/>
          <w:szCs w:val="24"/>
        </w:rPr>
      </w:pPr>
      <w:r w:rsidRPr="006A4901">
        <w:rPr>
          <w:rFonts w:eastAsia="Times New Roman" w:cs="Times New Roman"/>
          <w:color w:val="000000"/>
          <w:szCs w:val="24"/>
        </w:rPr>
        <w:t xml:space="preserve">C. Adequately preparing to care for their patient assignments – </w:t>
      </w:r>
      <w:r w:rsidR="00AB1205">
        <w:rPr>
          <w:rFonts w:eastAsia="Times New Roman" w:cs="Times New Roman"/>
          <w:color w:val="000000"/>
          <w:szCs w:val="24"/>
        </w:rPr>
        <w:t>S</w:t>
      </w:r>
      <w:r w:rsidRPr="006A4901">
        <w:rPr>
          <w:rFonts w:eastAsia="Times New Roman" w:cs="Times New Roman"/>
          <w:color w:val="000000"/>
          <w:szCs w:val="24"/>
        </w:rPr>
        <w:t xml:space="preserve">tudents are required to attend change of shift </w:t>
      </w:r>
      <w:r w:rsidR="00AB1205" w:rsidRPr="006A4901">
        <w:rPr>
          <w:rFonts w:eastAsia="Times New Roman" w:cs="Times New Roman"/>
          <w:color w:val="000000"/>
          <w:szCs w:val="24"/>
        </w:rPr>
        <w:t>report and</w:t>
      </w:r>
      <w:r w:rsidR="00AB1205">
        <w:rPr>
          <w:rFonts w:eastAsia="Times New Roman" w:cs="Times New Roman"/>
          <w:color w:val="000000"/>
          <w:szCs w:val="24"/>
        </w:rPr>
        <w:t xml:space="preserve"> </w:t>
      </w:r>
      <w:r w:rsidRPr="006A4901">
        <w:rPr>
          <w:rFonts w:eastAsia="Times New Roman" w:cs="Times New Roman"/>
          <w:color w:val="000000"/>
          <w:szCs w:val="24"/>
        </w:rPr>
        <w:t xml:space="preserve">are responsible for acquiring the information shared in </w:t>
      </w:r>
      <w:r w:rsidR="00AB1205">
        <w:rPr>
          <w:rFonts w:eastAsia="Times New Roman" w:cs="Times New Roman"/>
          <w:color w:val="000000"/>
          <w:szCs w:val="24"/>
        </w:rPr>
        <w:t xml:space="preserve">the </w:t>
      </w:r>
      <w:r w:rsidRPr="006A4901">
        <w:rPr>
          <w:rFonts w:eastAsia="Times New Roman" w:cs="Times New Roman"/>
          <w:color w:val="000000"/>
          <w:szCs w:val="24"/>
        </w:rPr>
        <w:t>report. Basic research should include knowledge of the patient’s primary diagnosis, medications</w:t>
      </w:r>
      <w:r w:rsidR="00513730">
        <w:rPr>
          <w:rFonts w:eastAsia="Times New Roman" w:cs="Times New Roman"/>
          <w:color w:val="000000"/>
          <w:szCs w:val="24"/>
        </w:rPr>
        <w:t>,</w:t>
      </w:r>
      <w:r w:rsidRPr="006A4901">
        <w:rPr>
          <w:rFonts w:eastAsia="Times New Roman" w:cs="Times New Roman"/>
          <w:color w:val="000000"/>
          <w:szCs w:val="24"/>
        </w:rPr>
        <w:t xml:space="preserve"> and treatments. This is </w:t>
      </w:r>
      <w:r w:rsidRPr="006A4901">
        <w:rPr>
          <w:rFonts w:eastAsia="Times New Roman" w:cs="Times New Roman"/>
          <w:color w:val="000000"/>
          <w:szCs w:val="24"/>
        </w:rPr>
        <w:lastRenderedPageBreak/>
        <w:t xml:space="preserve">most frequently accomplished by getting </w:t>
      </w:r>
      <w:r w:rsidR="00AB1205" w:rsidRPr="006A4901">
        <w:rPr>
          <w:rFonts w:eastAsia="Times New Roman" w:cs="Times New Roman"/>
          <w:color w:val="000000"/>
          <w:szCs w:val="24"/>
        </w:rPr>
        <w:t>a report</w:t>
      </w:r>
      <w:r w:rsidRPr="006A4901">
        <w:rPr>
          <w:rFonts w:eastAsia="Times New Roman" w:cs="Times New Roman"/>
          <w:color w:val="000000"/>
          <w:szCs w:val="24"/>
        </w:rPr>
        <w:t xml:space="preserve"> from the staff nurse responsible for their patient or from the instructor who has attended </w:t>
      </w:r>
      <w:r w:rsidR="00AB1205" w:rsidRPr="006A4901">
        <w:rPr>
          <w:rFonts w:eastAsia="Times New Roman" w:cs="Times New Roman"/>
          <w:color w:val="000000"/>
          <w:szCs w:val="24"/>
        </w:rPr>
        <w:t>the report</w:t>
      </w:r>
      <w:r w:rsidRPr="006A4901">
        <w:rPr>
          <w:rFonts w:eastAsia="Times New Roman" w:cs="Times New Roman"/>
          <w:color w:val="000000"/>
          <w:szCs w:val="24"/>
        </w:rPr>
        <w:t>.</w:t>
      </w:r>
    </w:p>
    <w:p w14:paraId="6D0E9644" w14:textId="4AEEBFFF" w:rsidR="006A4901" w:rsidRPr="006A4901" w:rsidRDefault="006A4901" w:rsidP="006A4901">
      <w:pPr>
        <w:spacing w:after="11" w:line="248" w:lineRule="auto"/>
        <w:ind w:left="-450" w:right="50" w:hanging="280"/>
        <w:rPr>
          <w:rFonts w:eastAsia="Times New Roman" w:cs="Times New Roman"/>
          <w:color w:val="000000"/>
          <w:szCs w:val="24"/>
        </w:rPr>
      </w:pPr>
      <w:r w:rsidRPr="006A4901">
        <w:rPr>
          <w:rFonts w:eastAsia="Times New Roman" w:cs="Times New Roman"/>
          <w:color w:val="000000"/>
          <w:szCs w:val="24"/>
        </w:rPr>
        <w:t>D. Informing unit staff of the patient’s status – In addition to keeping staff informed of the patient’s status, students must inform unit staff of patient status (including medication, assessment</w:t>
      </w:r>
      <w:r>
        <w:rPr>
          <w:rFonts w:eastAsia="Times New Roman" w:cs="Times New Roman"/>
          <w:color w:val="000000"/>
          <w:szCs w:val="24"/>
        </w:rPr>
        <w:t>,</w:t>
      </w:r>
      <w:r w:rsidRPr="006A4901">
        <w:rPr>
          <w:rFonts w:eastAsia="Times New Roman" w:cs="Times New Roman"/>
          <w:color w:val="000000"/>
          <w:szCs w:val="24"/>
        </w:rPr>
        <w:t xml:space="preserve"> and intervention information), if they leave the unit for break, and at the end of the clinical experience.</w:t>
      </w:r>
    </w:p>
    <w:p w14:paraId="4DE142FC" w14:textId="218051E7" w:rsidR="006A4901" w:rsidRPr="006A4901" w:rsidRDefault="006A4901" w:rsidP="009656D6">
      <w:pPr>
        <w:spacing w:after="11" w:line="248" w:lineRule="auto"/>
        <w:ind w:left="-450" w:right="50" w:hanging="280"/>
        <w:rPr>
          <w:rFonts w:eastAsia="Times New Roman" w:cs="Times New Roman"/>
          <w:color w:val="000000"/>
          <w:szCs w:val="24"/>
        </w:rPr>
      </w:pPr>
      <w:r w:rsidRPr="006A4901">
        <w:rPr>
          <w:rFonts w:eastAsia="Times New Roman" w:cs="Times New Roman"/>
          <w:color w:val="000000"/>
          <w:szCs w:val="24"/>
        </w:rPr>
        <w:t>E. Seeking appropriate direction – Students are responsible for knowing their limitations and for seeking support and direction from their instructor</w:t>
      </w:r>
      <w:r w:rsidR="00170BCB">
        <w:rPr>
          <w:rFonts w:eastAsia="Times New Roman" w:cs="Times New Roman"/>
          <w:color w:val="000000"/>
          <w:szCs w:val="24"/>
        </w:rPr>
        <w:t>.</w:t>
      </w:r>
    </w:p>
    <w:p w14:paraId="3132A4D6" w14:textId="77777777" w:rsidR="006A4901" w:rsidRPr="006A4901" w:rsidRDefault="006A4901" w:rsidP="0084223D">
      <w:pPr>
        <w:spacing w:after="11" w:line="248" w:lineRule="auto"/>
        <w:ind w:left="-450" w:right="50" w:hanging="280"/>
        <w:rPr>
          <w:rFonts w:eastAsia="Times New Roman" w:cs="Times New Roman"/>
          <w:color w:val="000000"/>
          <w:szCs w:val="24"/>
        </w:rPr>
      </w:pPr>
      <w:r w:rsidRPr="006A4901">
        <w:rPr>
          <w:rFonts w:eastAsia="Times New Roman" w:cs="Times New Roman"/>
          <w:color w:val="000000"/>
          <w:szCs w:val="24"/>
        </w:rPr>
        <w:t>F. Provide patient education – Education and any materials given to patient should be provided by Carle and given with the approval of the patient’s nurse or the clinical instructor.</w:t>
      </w:r>
    </w:p>
    <w:p w14:paraId="041C3517" w14:textId="77777777" w:rsidR="006A4901" w:rsidRPr="006A4901" w:rsidRDefault="006A4901" w:rsidP="0084223D">
      <w:pPr>
        <w:spacing w:after="11" w:line="248" w:lineRule="auto"/>
        <w:ind w:left="-450" w:right="50" w:hanging="280"/>
        <w:rPr>
          <w:rFonts w:eastAsia="Times New Roman" w:cs="Times New Roman"/>
          <w:color w:val="000000"/>
          <w:szCs w:val="24"/>
        </w:rPr>
      </w:pPr>
      <w:r w:rsidRPr="006A4901">
        <w:rPr>
          <w:rFonts w:eastAsia="Times New Roman" w:cs="Times New Roman"/>
          <w:color w:val="000000"/>
          <w:szCs w:val="24"/>
        </w:rPr>
        <w:t>G. Administering medications and IVs within the scope and/or limitations of the student and the instructor.</w:t>
      </w:r>
    </w:p>
    <w:p w14:paraId="44D1E82E" w14:textId="5F61C52D" w:rsidR="006A4901" w:rsidRPr="006A4901" w:rsidRDefault="0084223D" w:rsidP="0084223D">
      <w:pPr>
        <w:spacing w:after="11" w:line="248" w:lineRule="auto"/>
        <w:ind w:left="90" w:right="50" w:hanging="270"/>
        <w:rPr>
          <w:rFonts w:eastAsia="Times New Roman" w:cs="Times New Roman"/>
          <w:color w:val="000000"/>
          <w:szCs w:val="24"/>
        </w:rPr>
      </w:pPr>
      <w:r>
        <w:rPr>
          <w:rFonts w:eastAsia="Times New Roman" w:cs="Times New Roman"/>
          <w:color w:val="000000"/>
          <w:szCs w:val="24"/>
        </w:rPr>
        <w:t xml:space="preserve">a.  </w:t>
      </w:r>
      <w:r w:rsidR="006A4901" w:rsidRPr="006A4901">
        <w:rPr>
          <w:rFonts w:eastAsia="Times New Roman" w:cs="Times New Roman"/>
          <w:color w:val="000000"/>
          <w:szCs w:val="24"/>
        </w:rPr>
        <w:t>Students are not permitted to administer any medication requiring a dual RN signature.</w:t>
      </w:r>
      <w:r>
        <w:rPr>
          <w:rFonts w:eastAsia="Times New Roman" w:cs="Times New Roman"/>
          <w:color w:val="000000"/>
          <w:szCs w:val="24"/>
        </w:rPr>
        <w:t xml:space="preserve">  </w:t>
      </w:r>
      <w:r w:rsidRPr="0084223D">
        <w:rPr>
          <w:rFonts w:eastAsia="Times New Roman" w:cs="Times New Roman"/>
          <w:i/>
          <w:iCs/>
          <w:color w:val="000000"/>
          <w:szCs w:val="24"/>
        </w:rPr>
        <w:t xml:space="preserve">(See </w:t>
      </w:r>
      <w:r w:rsidR="00AB1205">
        <w:rPr>
          <w:rFonts w:eastAsia="Times New Roman" w:cs="Times New Roman"/>
          <w:i/>
          <w:iCs/>
          <w:color w:val="000000"/>
          <w:szCs w:val="24"/>
        </w:rPr>
        <w:t xml:space="preserve">Carle Health </w:t>
      </w:r>
      <w:r w:rsidRPr="0084223D">
        <w:rPr>
          <w:rFonts w:eastAsia="Times New Roman" w:cs="Times New Roman"/>
          <w:i/>
          <w:iCs/>
          <w:color w:val="000000"/>
          <w:szCs w:val="24"/>
        </w:rPr>
        <w:t>Policy on Administration of Medications)</w:t>
      </w:r>
    </w:p>
    <w:p w14:paraId="43C4FA1D" w14:textId="77777777" w:rsidR="006A4901" w:rsidRPr="006A4901" w:rsidRDefault="006A4901" w:rsidP="00346AD5">
      <w:pPr>
        <w:spacing w:after="11" w:line="248" w:lineRule="auto"/>
        <w:ind w:left="-720" w:right="50"/>
        <w:rPr>
          <w:rFonts w:eastAsia="Times New Roman" w:cs="Times New Roman"/>
          <w:color w:val="000000"/>
          <w:szCs w:val="24"/>
        </w:rPr>
      </w:pPr>
      <w:r w:rsidRPr="006A4901">
        <w:rPr>
          <w:rFonts w:eastAsia="Times New Roman" w:cs="Times New Roman"/>
          <w:color w:val="000000"/>
          <w:szCs w:val="24"/>
        </w:rPr>
        <w:t>H. Students are permitted to administer medications with staff nurses following instructor approval.</w:t>
      </w:r>
    </w:p>
    <w:p w14:paraId="23E720BC" w14:textId="5F4482D2" w:rsidR="006A4901" w:rsidRPr="006A4901" w:rsidRDefault="006A4901" w:rsidP="00346AD5">
      <w:pPr>
        <w:spacing w:after="11" w:line="248" w:lineRule="auto"/>
        <w:ind w:left="-360" w:right="50" w:hanging="360"/>
        <w:rPr>
          <w:rFonts w:eastAsia="Times New Roman" w:cs="Times New Roman"/>
          <w:color w:val="000000"/>
          <w:szCs w:val="24"/>
        </w:rPr>
      </w:pPr>
      <w:r w:rsidRPr="006A4901">
        <w:rPr>
          <w:rFonts w:eastAsia="Times New Roman" w:cs="Times New Roman"/>
          <w:color w:val="000000"/>
          <w:szCs w:val="24"/>
        </w:rPr>
        <w:t xml:space="preserve">I. </w:t>
      </w:r>
      <w:r w:rsidR="00346AD5">
        <w:rPr>
          <w:rFonts w:eastAsia="Times New Roman" w:cs="Times New Roman"/>
          <w:color w:val="000000"/>
          <w:szCs w:val="24"/>
        </w:rPr>
        <w:t xml:space="preserve">  </w:t>
      </w:r>
      <w:r w:rsidRPr="006A4901">
        <w:rPr>
          <w:rFonts w:eastAsia="Times New Roman" w:cs="Times New Roman"/>
          <w:color w:val="000000"/>
          <w:szCs w:val="24"/>
        </w:rPr>
        <w:t>Providing and accessing emergency basic life support – Basic life support includes establishing an airway, breathing, chest compressions and accessing Carle’s emergency systems (i.e. Medical Code, Fire, etc.)</w:t>
      </w:r>
    </w:p>
    <w:p w14:paraId="3DA89B6E" w14:textId="54F1A78B" w:rsidR="006A4901" w:rsidRPr="0084223D" w:rsidRDefault="006A4901" w:rsidP="00346AD5">
      <w:pPr>
        <w:spacing w:after="11" w:line="248" w:lineRule="auto"/>
        <w:ind w:left="-450" w:right="50" w:hanging="180"/>
        <w:rPr>
          <w:rFonts w:eastAsia="Times New Roman" w:cs="Times New Roman"/>
          <w:i/>
          <w:iCs/>
          <w:color w:val="000000"/>
          <w:szCs w:val="24"/>
        </w:rPr>
      </w:pPr>
      <w:r w:rsidRPr="006A4901">
        <w:rPr>
          <w:rFonts w:eastAsia="Times New Roman" w:cs="Times New Roman"/>
          <w:color w:val="000000"/>
          <w:szCs w:val="24"/>
        </w:rPr>
        <w:t xml:space="preserve">J. Documenting the nursing process as well as all medical and nursing orders implemented – Students are responsible for following Carle’s documentation guidelines when charting. </w:t>
      </w:r>
    </w:p>
    <w:p w14:paraId="5681B251" w14:textId="29F0A95E" w:rsidR="006A4901" w:rsidRPr="006A4901" w:rsidRDefault="006A4901" w:rsidP="00346AD5">
      <w:pPr>
        <w:spacing w:after="11" w:line="248" w:lineRule="auto"/>
        <w:ind w:left="-450" w:right="50" w:hanging="280"/>
        <w:rPr>
          <w:rFonts w:eastAsia="Times New Roman" w:cs="Times New Roman"/>
          <w:color w:val="000000"/>
          <w:szCs w:val="24"/>
        </w:rPr>
      </w:pPr>
      <w:r w:rsidRPr="006A4901">
        <w:rPr>
          <w:rFonts w:eastAsia="Times New Roman" w:cs="Times New Roman"/>
          <w:color w:val="000000"/>
          <w:szCs w:val="24"/>
        </w:rPr>
        <w:t xml:space="preserve">K. Verifying appropriateness of assignment: Student nurses and/or nursing </w:t>
      </w:r>
      <w:r w:rsidR="002B6033" w:rsidRPr="006A4901">
        <w:rPr>
          <w:rFonts w:eastAsia="Times New Roman" w:cs="Times New Roman"/>
          <w:color w:val="000000"/>
          <w:szCs w:val="24"/>
        </w:rPr>
        <w:t>instructors</w:t>
      </w:r>
      <w:r w:rsidRPr="006A4901">
        <w:rPr>
          <w:rFonts w:eastAsia="Times New Roman" w:cs="Times New Roman"/>
          <w:color w:val="000000"/>
          <w:szCs w:val="24"/>
        </w:rPr>
        <w:t xml:space="preserve"> will verify appropriateness of patient assignment and anticipated involvement in care giving with assigned staff nurse, charge nurse, resource nurse or Unit Nurse Leader before initiating care with patient.</w:t>
      </w:r>
    </w:p>
    <w:p w14:paraId="48A2C3E3" w14:textId="77777777" w:rsidR="006A4901" w:rsidRPr="006A4901" w:rsidRDefault="006A4901" w:rsidP="0084223D">
      <w:pPr>
        <w:spacing w:after="11" w:line="248" w:lineRule="auto"/>
        <w:ind w:left="-540" w:right="50" w:hanging="190"/>
        <w:rPr>
          <w:rFonts w:eastAsia="Times New Roman" w:cs="Times New Roman"/>
          <w:color w:val="000000"/>
          <w:szCs w:val="24"/>
        </w:rPr>
      </w:pPr>
    </w:p>
    <w:p w14:paraId="2741BBF9" w14:textId="77777777" w:rsidR="006A4901" w:rsidRPr="00346AD5" w:rsidRDefault="006A4901" w:rsidP="006A4901">
      <w:pPr>
        <w:spacing w:after="11" w:line="248" w:lineRule="auto"/>
        <w:ind w:left="-720" w:right="50" w:hanging="10"/>
        <w:rPr>
          <w:rFonts w:eastAsia="Times New Roman" w:cs="Times New Roman"/>
          <w:b/>
          <w:bCs/>
          <w:color w:val="000000"/>
          <w:szCs w:val="24"/>
        </w:rPr>
      </w:pPr>
      <w:r w:rsidRPr="00346AD5">
        <w:rPr>
          <w:rFonts w:eastAsia="Times New Roman" w:cs="Times New Roman"/>
          <w:b/>
          <w:bCs/>
          <w:color w:val="000000"/>
          <w:szCs w:val="24"/>
        </w:rPr>
        <w:t>Role of Staff Members on the Nursing Units</w:t>
      </w:r>
    </w:p>
    <w:p w14:paraId="4CF34D62" w14:textId="77777777" w:rsidR="006A4901" w:rsidRPr="006A4901" w:rsidRDefault="006A4901" w:rsidP="00346AD5">
      <w:pPr>
        <w:spacing w:after="11" w:line="248" w:lineRule="auto"/>
        <w:ind w:left="-450" w:right="50" w:hanging="280"/>
        <w:rPr>
          <w:rFonts w:eastAsia="Times New Roman" w:cs="Times New Roman"/>
          <w:color w:val="000000"/>
          <w:szCs w:val="24"/>
        </w:rPr>
      </w:pPr>
      <w:r w:rsidRPr="006A4901">
        <w:rPr>
          <w:rFonts w:eastAsia="Times New Roman" w:cs="Times New Roman"/>
          <w:color w:val="000000"/>
          <w:szCs w:val="24"/>
        </w:rPr>
        <w:t>A. RN as primary care provider – Staff members are assigned as primary care providers to a designated number of patients per shift. The staff member assigned as the primary patient care provider has responsibility for the safety and well-being of the patient population assigned to him/her during his/her shift.</w:t>
      </w:r>
    </w:p>
    <w:p w14:paraId="0B969539" w14:textId="316C4BC9" w:rsidR="006A4901" w:rsidRPr="006A4901" w:rsidRDefault="006A4901" w:rsidP="00346AD5">
      <w:pPr>
        <w:spacing w:after="11" w:line="248" w:lineRule="auto"/>
        <w:ind w:left="-360" w:right="50" w:hanging="360"/>
        <w:rPr>
          <w:rFonts w:eastAsia="Times New Roman" w:cs="Times New Roman"/>
          <w:color w:val="000000"/>
          <w:szCs w:val="24"/>
        </w:rPr>
      </w:pPr>
      <w:r w:rsidRPr="006A4901">
        <w:rPr>
          <w:rFonts w:eastAsia="Times New Roman" w:cs="Times New Roman"/>
          <w:color w:val="000000"/>
          <w:szCs w:val="24"/>
        </w:rPr>
        <w:t xml:space="preserve">B. </w:t>
      </w:r>
      <w:r w:rsidR="00346AD5">
        <w:rPr>
          <w:rFonts w:eastAsia="Times New Roman" w:cs="Times New Roman"/>
          <w:color w:val="000000"/>
          <w:szCs w:val="24"/>
        </w:rPr>
        <w:t xml:space="preserve">  </w:t>
      </w:r>
      <w:r w:rsidRPr="006A4901">
        <w:rPr>
          <w:rFonts w:eastAsia="Times New Roman" w:cs="Times New Roman"/>
          <w:color w:val="000000"/>
          <w:szCs w:val="24"/>
        </w:rPr>
        <w:t xml:space="preserve">LPN as the primary care provider – If the primary care provider is </w:t>
      </w:r>
      <w:r w:rsidR="00AB1205" w:rsidRPr="006A4901">
        <w:rPr>
          <w:rFonts w:eastAsia="Times New Roman" w:cs="Times New Roman"/>
          <w:color w:val="000000"/>
          <w:szCs w:val="24"/>
        </w:rPr>
        <w:t>a</w:t>
      </w:r>
      <w:r w:rsidRPr="006A4901">
        <w:rPr>
          <w:rFonts w:eastAsia="Times New Roman" w:cs="Times New Roman"/>
          <w:color w:val="000000"/>
          <w:szCs w:val="24"/>
        </w:rPr>
        <w:t xml:space="preserve"> Licensed Practical Nurse (LPN), there will be an RN assigned with oversight responsibility for the LPN’s patient population, to provide care that the LPN is not licensed to provide and to provide supervision and assistance at the registered nurse level, as needed.</w:t>
      </w:r>
      <w:r w:rsidR="004244F3">
        <w:rPr>
          <w:rFonts w:eastAsia="Times New Roman" w:cs="Times New Roman"/>
          <w:color w:val="000000"/>
          <w:szCs w:val="24"/>
        </w:rPr>
        <w:t xml:space="preserve"> Students in the Internship course will be </w:t>
      </w:r>
      <w:r w:rsidR="00AB1205">
        <w:rPr>
          <w:rFonts w:eastAsia="Times New Roman" w:cs="Times New Roman"/>
          <w:color w:val="000000"/>
          <w:szCs w:val="24"/>
        </w:rPr>
        <w:t>assigned to</w:t>
      </w:r>
      <w:r w:rsidR="004244F3">
        <w:rPr>
          <w:rFonts w:eastAsia="Times New Roman" w:cs="Times New Roman"/>
          <w:color w:val="000000"/>
          <w:szCs w:val="24"/>
        </w:rPr>
        <w:t xml:space="preserve"> an RN as a preceptor</w:t>
      </w:r>
      <w:r w:rsidR="00AB1205">
        <w:rPr>
          <w:rFonts w:eastAsia="Times New Roman" w:cs="Times New Roman"/>
          <w:color w:val="000000"/>
          <w:szCs w:val="24"/>
        </w:rPr>
        <w:t xml:space="preserve"> to meet clinical objectives.</w:t>
      </w:r>
    </w:p>
    <w:p w14:paraId="0849EA9D" w14:textId="2A06BA49" w:rsidR="006A4901" w:rsidRPr="006A4901" w:rsidRDefault="006A4901" w:rsidP="00346AD5">
      <w:pPr>
        <w:spacing w:after="11" w:line="248" w:lineRule="auto"/>
        <w:ind w:left="-900" w:right="50" w:firstLine="180"/>
        <w:rPr>
          <w:rFonts w:eastAsia="Times New Roman" w:cs="Times New Roman"/>
          <w:color w:val="000000"/>
          <w:szCs w:val="24"/>
        </w:rPr>
      </w:pPr>
      <w:r w:rsidRPr="006A4901">
        <w:rPr>
          <w:rFonts w:eastAsia="Times New Roman" w:cs="Times New Roman"/>
          <w:color w:val="000000"/>
          <w:szCs w:val="24"/>
        </w:rPr>
        <w:t xml:space="preserve">C. </w:t>
      </w:r>
      <w:r w:rsidR="00346AD5">
        <w:rPr>
          <w:rFonts w:eastAsia="Times New Roman" w:cs="Times New Roman"/>
          <w:color w:val="000000"/>
          <w:szCs w:val="24"/>
        </w:rPr>
        <w:t xml:space="preserve"> </w:t>
      </w:r>
      <w:r w:rsidRPr="006A4901">
        <w:rPr>
          <w:rFonts w:eastAsia="Times New Roman" w:cs="Times New Roman"/>
          <w:color w:val="000000"/>
          <w:szCs w:val="24"/>
        </w:rPr>
        <w:t>For those patients to whom students have been assigned:</w:t>
      </w:r>
    </w:p>
    <w:p w14:paraId="01C17E7D" w14:textId="4AC90743" w:rsidR="006A4901" w:rsidRPr="006A4901" w:rsidRDefault="006A4901" w:rsidP="00346AD5">
      <w:pPr>
        <w:spacing w:after="11" w:line="248" w:lineRule="auto"/>
        <w:ind w:left="-450" w:right="50" w:hanging="280"/>
        <w:rPr>
          <w:rFonts w:eastAsia="Times New Roman" w:cs="Times New Roman"/>
          <w:color w:val="000000"/>
          <w:szCs w:val="24"/>
        </w:rPr>
      </w:pPr>
      <w:r w:rsidRPr="006A4901">
        <w:rPr>
          <w:rFonts w:eastAsia="Times New Roman" w:cs="Times New Roman"/>
          <w:color w:val="000000"/>
          <w:szCs w:val="24"/>
        </w:rPr>
        <w:t>1. The patient’s primary care provider will retain responsibility for supervising the student in the student’s delivery of care, treatment</w:t>
      </w:r>
      <w:r w:rsidR="00346AD5">
        <w:rPr>
          <w:rFonts w:eastAsia="Times New Roman" w:cs="Times New Roman"/>
          <w:color w:val="000000"/>
          <w:szCs w:val="24"/>
        </w:rPr>
        <w:t>,</w:t>
      </w:r>
      <w:r w:rsidRPr="006A4901">
        <w:rPr>
          <w:rFonts w:eastAsia="Times New Roman" w:cs="Times New Roman"/>
          <w:color w:val="000000"/>
          <w:szCs w:val="24"/>
        </w:rPr>
        <w:t xml:space="preserve"> and services to the patient. It is understood that the student will follow the instructions of the student’s academic preceptor/instructor; however</w:t>
      </w:r>
      <w:r w:rsidR="00346AD5">
        <w:rPr>
          <w:rFonts w:eastAsia="Times New Roman" w:cs="Times New Roman"/>
          <w:color w:val="000000"/>
          <w:szCs w:val="24"/>
        </w:rPr>
        <w:t>,</w:t>
      </w:r>
      <w:r w:rsidRPr="006A4901">
        <w:rPr>
          <w:rFonts w:eastAsia="Times New Roman" w:cs="Times New Roman"/>
          <w:color w:val="000000"/>
          <w:szCs w:val="24"/>
        </w:rPr>
        <w:t xml:space="preserve"> the overall responsibility of the patient rests with the patient’s primary care provider (or supervising RN should the primary care provider be an LPN).</w:t>
      </w:r>
    </w:p>
    <w:p w14:paraId="5ED9A360" w14:textId="77777777" w:rsidR="006A4901" w:rsidRPr="006A4901" w:rsidRDefault="006A4901" w:rsidP="00346AD5">
      <w:pPr>
        <w:spacing w:after="11" w:line="248" w:lineRule="auto"/>
        <w:ind w:left="-450" w:right="50" w:hanging="270"/>
        <w:rPr>
          <w:rFonts w:eastAsia="Times New Roman" w:cs="Times New Roman"/>
          <w:color w:val="000000"/>
          <w:szCs w:val="24"/>
        </w:rPr>
      </w:pPr>
      <w:r w:rsidRPr="006A4901">
        <w:rPr>
          <w:rFonts w:eastAsia="Times New Roman" w:cs="Times New Roman"/>
          <w:color w:val="000000"/>
          <w:szCs w:val="24"/>
        </w:rPr>
        <w:t xml:space="preserve">2. Should patient care, treatment and service instructions differ between those offered by the staff primary care provider and the academic preceptor/instructor, the student is to follow the instructions of the staff primary care provider. In an instance of disagreement between the staff primary care provider and academic preceptor/instructor the preceptor/instructor may seek guidance from the primary care provider’s charge nurse or nurse manager of the unit in which the patient is housed. </w:t>
      </w:r>
      <w:r w:rsidRPr="006A4901">
        <w:rPr>
          <w:rFonts w:eastAsia="Times New Roman" w:cs="Times New Roman"/>
          <w:color w:val="000000"/>
          <w:szCs w:val="24"/>
        </w:rPr>
        <w:lastRenderedPageBreak/>
        <w:t>However, the preceptor/instructor must follow the instructions of the staff primary care provider until resolution from the staff nurse manager, charge nurse, resource nurse or Unit Nurse Leader is obtained.</w:t>
      </w:r>
    </w:p>
    <w:p w14:paraId="0A3FDB5C" w14:textId="461B17E3" w:rsidR="006A4901" w:rsidRPr="006A4901" w:rsidRDefault="006A4901" w:rsidP="00346AD5">
      <w:pPr>
        <w:spacing w:after="11" w:line="248" w:lineRule="auto"/>
        <w:ind w:left="-450" w:right="50" w:hanging="280"/>
        <w:rPr>
          <w:rFonts w:eastAsia="Times New Roman" w:cs="Times New Roman"/>
          <w:color w:val="000000"/>
          <w:szCs w:val="24"/>
        </w:rPr>
      </w:pPr>
      <w:r w:rsidRPr="006A4901">
        <w:rPr>
          <w:rFonts w:eastAsia="Times New Roman" w:cs="Times New Roman"/>
          <w:color w:val="000000"/>
          <w:szCs w:val="24"/>
        </w:rPr>
        <w:t>3. The assignment of students to patient care may be considered in the scheduling of staff patient care responsibilities (i.e. staff to patient ratio), however at no time is care provided by students to preclude scheduling of a staff member to the patient population, as the staff member retains responsibility of patient care and safety.</w:t>
      </w:r>
    </w:p>
    <w:p w14:paraId="672A70B5" w14:textId="183B28F3" w:rsidR="00A32852" w:rsidRDefault="00A32852" w:rsidP="00A32852">
      <w:pPr>
        <w:spacing w:after="11" w:line="248" w:lineRule="auto"/>
        <w:ind w:left="-720" w:right="50" w:hanging="10"/>
        <w:rPr>
          <w:rFonts w:eastAsia="Times New Roman" w:cs="Times New Roman"/>
          <w:b/>
          <w:bCs/>
          <w:i/>
          <w:iCs/>
          <w:color w:val="000000"/>
          <w:szCs w:val="24"/>
        </w:rPr>
      </w:pPr>
    </w:p>
    <w:p w14:paraId="6769F93A" w14:textId="139CC857" w:rsidR="00513730" w:rsidRPr="001C2E42" w:rsidRDefault="00513730" w:rsidP="00513730">
      <w:pPr>
        <w:pStyle w:val="Heading2"/>
        <w:jc w:val="center"/>
        <w:rPr>
          <w:rStyle w:val="IntenseReference"/>
          <w:b/>
          <w:bCs w:val="0"/>
        </w:rPr>
      </w:pPr>
      <w:r>
        <w:rPr>
          <w:rStyle w:val="IntenseReference"/>
          <w:b/>
          <w:bCs w:val="0"/>
        </w:rPr>
        <w:t>Student Dress Code</w:t>
      </w:r>
    </w:p>
    <w:p w14:paraId="687E389A" w14:textId="4D4E5EBC" w:rsidR="00364470" w:rsidRDefault="00364470" w:rsidP="00A32852">
      <w:pPr>
        <w:spacing w:after="0" w:line="247" w:lineRule="auto"/>
        <w:ind w:left="-720" w:right="43" w:hanging="14"/>
        <w:outlineLvl w:val="0"/>
        <w:rPr>
          <w:color w:val="000000"/>
          <w:szCs w:val="24"/>
        </w:rPr>
      </w:pPr>
    </w:p>
    <w:p w14:paraId="4648D6AA" w14:textId="6558D6A8" w:rsidR="00364470" w:rsidRDefault="006A4901" w:rsidP="00513730">
      <w:pPr>
        <w:spacing w:after="0" w:line="240" w:lineRule="auto"/>
        <w:ind w:left="-720" w:right="43" w:hanging="14"/>
        <w:outlineLvl w:val="0"/>
        <w:rPr>
          <w:rStyle w:val="IntenseReference"/>
          <w:szCs w:val="24"/>
        </w:rPr>
      </w:pPr>
      <w:r>
        <w:rPr>
          <w:rStyle w:val="IntenseReference"/>
          <w:szCs w:val="24"/>
        </w:rPr>
        <w:t>Clinical Scrubs and Community Experiences</w:t>
      </w:r>
    </w:p>
    <w:p w14:paraId="3546307E" w14:textId="698A12EA" w:rsidR="006A4901" w:rsidRPr="002B6033" w:rsidRDefault="00364470" w:rsidP="00513730">
      <w:pPr>
        <w:pStyle w:val="NormalWeb"/>
        <w:spacing w:before="0" w:beforeAutospacing="0"/>
        <w:ind w:left="-720"/>
        <w:rPr>
          <w:color w:val="000000"/>
        </w:rPr>
      </w:pPr>
      <w:r w:rsidRPr="00B620F1">
        <w:rPr>
          <w:color w:val="000000"/>
        </w:rPr>
        <w:t>Scrubs are to be worn during all clinical, lab, and community experiences. Scrubs are required when attending the Simulation Center and Clinical Practice Center for clinical/laboratory purposes.</w:t>
      </w:r>
      <w:r w:rsidR="006A4901">
        <w:rPr>
          <w:color w:val="000000"/>
        </w:rPr>
        <w:t xml:space="preserve">  </w:t>
      </w:r>
      <w:r w:rsidR="006A4901" w:rsidRPr="002B6033">
        <w:rPr>
          <w:color w:val="000000"/>
        </w:rPr>
        <w:t>No sweatshirts, hoodies, shorts, jeans, or open sandals</w:t>
      </w:r>
      <w:r w:rsidR="000A0E98" w:rsidRPr="002B6033">
        <w:rPr>
          <w:color w:val="000000"/>
        </w:rPr>
        <w:t>, crocs</w:t>
      </w:r>
      <w:r w:rsidR="006A4901" w:rsidRPr="002B6033">
        <w:rPr>
          <w:color w:val="000000"/>
        </w:rPr>
        <w:t>, or flip-flops in</w:t>
      </w:r>
      <w:r w:rsidR="0077570C" w:rsidRPr="002B6033">
        <w:rPr>
          <w:color w:val="000000"/>
        </w:rPr>
        <w:t xml:space="preserve"> any</w:t>
      </w:r>
      <w:r w:rsidR="006A4901" w:rsidRPr="002B6033">
        <w:rPr>
          <w:color w:val="000000"/>
        </w:rPr>
        <w:t xml:space="preserve"> clinical settings.</w:t>
      </w:r>
    </w:p>
    <w:p w14:paraId="58D29153" w14:textId="055D1B85" w:rsidR="00364470" w:rsidRPr="00364470" w:rsidRDefault="00364470" w:rsidP="00364470">
      <w:pPr>
        <w:spacing w:after="0" w:line="247" w:lineRule="auto"/>
        <w:ind w:left="-720" w:right="43" w:hanging="14"/>
        <w:outlineLvl w:val="0"/>
        <w:rPr>
          <w:b/>
          <w:bCs/>
          <w:smallCaps/>
          <w:color w:val="4472C4" w:themeColor="accent1"/>
          <w:spacing w:val="5"/>
          <w:szCs w:val="24"/>
        </w:rPr>
      </w:pPr>
      <w:r w:rsidRPr="00B620F1">
        <w:rPr>
          <w:color w:val="000000"/>
        </w:rPr>
        <w:t xml:space="preserve">Scrubs should be </w:t>
      </w:r>
      <w:r w:rsidR="00FF26C7">
        <w:rPr>
          <w:color w:val="000000"/>
        </w:rPr>
        <w:t>light gray</w:t>
      </w:r>
      <w:r w:rsidRPr="00B620F1">
        <w:rPr>
          <w:color w:val="000000"/>
        </w:rPr>
        <w:t xml:space="preserve"> in color. Scrubs must be embroidered with the Methodist College logo on the top left side of the </w:t>
      </w:r>
      <w:r w:rsidR="00AB1205">
        <w:rPr>
          <w:color w:val="000000"/>
        </w:rPr>
        <w:t>scrub top</w:t>
      </w:r>
      <w:r w:rsidRPr="00B620F1">
        <w:rPr>
          <w:color w:val="000000"/>
        </w:rPr>
        <w:t>.</w:t>
      </w:r>
      <w:r w:rsidR="006A4901">
        <w:rPr>
          <w:color w:val="000000"/>
        </w:rPr>
        <w:t xml:space="preserve">  </w:t>
      </w:r>
      <w:r w:rsidRPr="00B620F1">
        <w:rPr>
          <w:color w:val="000000"/>
        </w:rPr>
        <w:t>BSN and MSN students may also wear a lab coat with the MC emblem.</w:t>
      </w:r>
    </w:p>
    <w:p w14:paraId="2D6E60A7" w14:textId="32B83330" w:rsidR="00364470" w:rsidRDefault="00364470" w:rsidP="00364470">
      <w:pPr>
        <w:pStyle w:val="NormalWeb"/>
        <w:ind w:left="-720"/>
        <w:rPr>
          <w:color w:val="000000"/>
        </w:rPr>
      </w:pPr>
      <w:r w:rsidRPr="00B620F1">
        <w:rPr>
          <w:color w:val="000000"/>
        </w:rPr>
        <w:t xml:space="preserve">Students can purchase </w:t>
      </w:r>
      <w:r w:rsidR="007D4A36">
        <w:rPr>
          <w:color w:val="000000"/>
        </w:rPr>
        <w:t>scrubs, including a lab coat</w:t>
      </w:r>
      <w:r w:rsidRPr="00B620F1">
        <w:rPr>
          <w:color w:val="000000"/>
        </w:rPr>
        <w:t xml:space="preserve"> from the campus store, near the entrance of Methodist College. </w:t>
      </w:r>
    </w:p>
    <w:p w14:paraId="73132EA4" w14:textId="4E1CB823" w:rsidR="00D47D3D" w:rsidRPr="00B620F1" w:rsidRDefault="006A4901" w:rsidP="00771F25">
      <w:pPr>
        <w:pStyle w:val="NormalWeb"/>
        <w:ind w:left="-720"/>
        <w:rPr>
          <w:color w:val="000000"/>
        </w:rPr>
      </w:pPr>
      <w:r w:rsidRPr="00B620F1">
        <w:rPr>
          <w:color w:val="000000"/>
        </w:rPr>
        <w:t>For clinical and community experiences not requiring scrubs; students must wear clean, pressed, professional, and modest attire. Modest attire covers cleavage and midriff. Business casual may be required at the discretion of the clinical instructor.</w:t>
      </w:r>
      <w:r>
        <w:rPr>
          <w:color w:val="000000"/>
        </w:rPr>
        <w:t xml:space="preserve">  </w:t>
      </w:r>
    </w:p>
    <w:p w14:paraId="60BEE7FE" w14:textId="4ABA544B" w:rsidR="00776267" w:rsidRPr="00B620F1" w:rsidRDefault="00364470" w:rsidP="00776267">
      <w:pPr>
        <w:spacing w:after="0" w:line="247" w:lineRule="auto"/>
        <w:ind w:left="-720" w:right="43" w:hanging="14"/>
        <w:outlineLvl w:val="0"/>
        <w:rPr>
          <w:rStyle w:val="IntenseReference"/>
          <w:szCs w:val="24"/>
        </w:rPr>
      </w:pPr>
      <w:r>
        <w:rPr>
          <w:rStyle w:val="IntenseReference"/>
          <w:szCs w:val="24"/>
        </w:rPr>
        <w:t>Carle</w:t>
      </w:r>
      <w:r w:rsidR="00513730">
        <w:rPr>
          <w:rStyle w:val="IntenseReference"/>
          <w:szCs w:val="24"/>
        </w:rPr>
        <w:t xml:space="preserve"> Policy</w:t>
      </w:r>
      <w:r>
        <w:rPr>
          <w:rStyle w:val="IntenseReference"/>
          <w:szCs w:val="24"/>
        </w:rPr>
        <w:t xml:space="preserve"> -</w:t>
      </w:r>
      <w:r w:rsidR="00776267">
        <w:rPr>
          <w:rStyle w:val="IntenseReference"/>
          <w:szCs w:val="24"/>
        </w:rPr>
        <w:t xml:space="preserve"> Patient Care Nursing Professional Attire Dress Code</w:t>
      </w:r>
      <w:r>
        <w:rPr>
          <w:rStyle w:val="IntenseReference"/>
          <w:szCs w:val="24"/>
        </w:rPr>
        <w:t xml:space="preserve"> </w:t>
      </w:r>
    </w:p>
    <w:p w14:paraId="68194BA4" w14:textId="77777777" w:rsidR="00776267" w:rsidRPr="00776267" w:rsidRDefault="00776267" w:rsidP="00776267">
      <w:pPr>
        <w:spacing w:after="0" w:line="247" w:lineRule="auto"/>
        <w:ind w:left="-720" w:right="43" w:hanging="14"/>
        <w:outlineLvl w:val="0"/>
        <w:rPr>
          <w:b/>
          <w:bCs/>
          <w:color w:val="000000"/>
          <w:szCs w:val="24"/>
        </w:rPr>
      </w:pPr>
      <w:r w:rsidRPr="00776267">
        <w:rPr>
          <w:b/>
          <w:bCs/>
          <w:color w:val="000000"/>
          <w:szCs w:val="24"/>
        </w:rPr>
        <w:t>Statement of Policy</w:t>
      </w:r>
    </w:p>
    <w:p w14:paraId="2D77C1EC" w14:textId="628EEA6F" w:rsidR="00776267" w:rsidRPr="00776267" w:rsidRDefault="00776267" w:rsidP="00776267">
      <w:pPr>
        <w:spacing w:after="0" w:line="247" w:lineRule="auto"/>
        <w:ind w:left="-450" w:right="43" w:hanging="284"/>
        <w:outlineLvl w:val="0"/>
        <w:rPr>
          <w:color w:val="000000"/>
          <w:szCs w:val="24"/>
        </w:rPr>
      </w:pPr>
      <w:r w:rsidRPr="00776267">
        <w:rPr>
          <w:color w:val="000000"/>
          <w:szCs w:val="24"/>
        </w:rPr>
        <w:t xml:space="preserve">A. All </w:t>
      </w:r>
      <w:r w:rsidR="00C6429E">
        <w:rPr>
          <w:color w:val="000000"/>
          <w:szCs w:val="24"/>
        </w:rPr>
        <w:t>employees/students</w:t>
      </w:r>
      <w:r w:rsidRPr="00776267">
        <w:rPr>
          <w:color w:val="000000"/>
          <w:szCs w:val="24"/>
        </w:rPr>
        <w:t xml:space="preserve"> are responsible for adhering to the general principles of safety and infection control. Additionally, each person will be considerate of dress issues which may be offensive to the patient and the public.</w:t>
      </w:r>
    </w:p>
    <w:p w14:paraId="6657516D" w14:textId="0F851EC8" w:rsidR="00776267" w:rsidRPr="00776267" w:rsidRDefault="00776267" w:rsidP="00776267">
      <w:pPr>
        <w:spacing w:after="0" w:line="247" w:lineRule="auto"/>
        <w:ind w:left="-720" w:right="43" w:hanging="14"/>
        <w:outlineLvl w:val="0"/>
        <w:rPr>
          <w:color w:val="000000"/>
          <w:szCs w:val="24"/>
        </w:rPr>
      </w:pPr>
      <w:r w:rsidRPr="00776267">
        <w:rPr>
          <w:color w:val="000000"/>
          <w:szCs w:val="24"/>
        </w:rPr>
        <w:t xml:space="preserve">B. </w:t>
      </w:r>
      <w:proofErr w:type="gramStart"/>
      <w:r w:rsidRPr="00776267">
        <w:rPr>
          <w:color w:val="000000"/>
          <w:szCs w:val="24"/>
        </w:rPr>
        <w:t>Each individual</w:t>
      </w:r>
      <w:proofErr w:type="gramEnd"/>
      <w:r w:rsidRPr="00776267">
        <w:rPr>
          <w:color w:val="000000"/>
          <w:szCs w:val="24"/>
        </w:rPr>
        <w:t xml:space="preserve"> is accountable for her/his</w:t>
      </w:r>
      <w:r w:rsidR="002B6033">
        <w:rPr>
          <w:color w:val="000000"/>
          <w:szCs w:val="24"/>
        </w:rPr>
        <w:t>/their</w:t>
      </w:r>
      <w:r w:rsidRPr="00776267">
        <w:rPr>
          <w:color w:val="000000"/>
          <w:szCs w:val="24"/>
        </w:rPr>
        <w:t xml:space="preserve"> appearance.</w:t>
      </w:r>
    </w:p>
    <w:p w14:paraId="3EDBA282" w14:textId="77777777" w:rsidR="00776267" w:rsidRPr="00776267" w:rsidRDefault="00776267" w:rsidP="00776267">
      <w:pPr>
        <w:spacing w:after="0" w:line="247" w:lineRule="auto"/>
        <w:ind w:left="-450" w:right="43" w:hanging="284"/>
        <w:outlineLvl w:val="0"/>
        <w:rPr>
          <w:color w:val="000000"/>
          <w:szCs w:val="24"/>
        </w:rPr>
      </w:pPr>
      <w:r w:rsidRPr="00776267">
        <w:rPr>
          <w:color w:val="000000"/>
          <w:szCs w:val="24"/>
        </w:rPr>
        <w:t>C. Employees will be instructed during orientation regarding the dress code for their position by the manager/preceptor.</w:t>
      </w:r>
    </w:p>
    <w:p w14:paraId="0AF61BE3" w14:textId="77777777" w:rsidR="00776267" w:rsidRPr="00776267" w:rsidRDefault="00776267" w:rsidP="00776267">
      <w:pPr>
        <w:spacing w:after="0" w:line="247" w:lineRule="auto"/>
        <w:ind w:left="-720" w:right="43" w:hanging="14"/>
        <w:outlineLvl w:val="0"/>
        <w:rPr>
          <w:b/>
          <w:bCs/>
          <w:color w:val="000000"/>
          <w:szCs w:val="24"/>
        </w:rPr>
      </w:pPr>
      <w:r w:rsidRPr="00776267">
        <w:rPr>
          <w:b/>
          <w:bCs/>
          <w:color w:val="000000"/>
          <w:szCs w:val="24"/>
        </w:rPr>
        <w:t>Procedure</w:t>
      </w:r>
    </w:p>
    <w:p w14:paraId="1E9891F5" w14:textId="77777777" w:rsidR="00776267" w:rsidRPr="00776267" w:rsidRDefault="00776267" w:rsidP="00776267">
      <w:pPr>
        <w:spacing w:after="0" w:line="247" w:lineRule="auto"/>
        <w:ind w:left="-720" w:right="43" w:hanging="14"/>
        <w:outlineLvl w:val="0"/>
        <w:rPr>
          <w:color w:val="000000"/>
          <w:szCs w:val="24"/>
        </w:rPr>
      </w:pPr>
      <w:r w:rsidRPr="00776267">
        <w:rPr>
          <w:color w:val="000000"/>
          <w:szCs w:val="24"/>
        </w:rPr>
        <w:t>A. Personal Hygiene</w:t>
      </w:r>
    </w:p>
    <w:p w14:paraId="5E242A36" w14:textId="77777777" w:rsidR="00776267" w:rsidRPr="00776267" w:rsidRDefault="00776267" w:rsidP="00776267">
      <w:pPr>
        <w:spacing w:after="0" w:line="247" w:lineRule="auto"/>
        <w:ind w:left="-90" w:right="43" w:hanging="374"/>
        <w:outlineLvl w:val="0"/>
        <w:rPr>
          <w:color w:val="000000"/>
          <w:szCs w:val="24"/>
        </w:rPr>
      </w:pPr>
      <w:r w:rsidRPr="00776267">
        <w:rPr>
          <w:color w:val="000000"/>
          <w:szCs w:val="24"/>
        </w:rPr>
        <w:t>1. Personal hygiene practices must be followed.</w:t>
      </w:r>
    </w:p>
    <w:p w14:paraId="2C743B07" w14:textId="77777777" w:rsidR="00776267" w:rsidRPr="00776267" w:rsidRDefault="00776267" w:rsidP="00776267">
      <w:pPr>
        <w:spacing w:after="0" w:line="247" w:lineRule="auto"/>
        <w:ind w:left="180" w:right="43" w:hanging="270"/>
        <w:outlineLvl w:val="0"/>
        <w:rPr>
          <w:color w:val="000000"/>
          <w:szCs w:val="24"/>
        </w:rPr>
      </w:pPr>
      <w:r w:rsidRPr="00776267">
        <w:rPr>
          <w:color w:val="000000"/>
          <w:szCs w:val="24"/>
        </w:rPr>
        <w:t>a. Daily attention to personal hygiene is expected.</w:t>
      </w:r>
    </w:p>
    <w:p w14:paraId="0209341E" w14:textId="36319DE9" w:rsidR="00776267" w:rsidRPr="00776267" w:rsidRDefault="00776267" w:rsidP="00776267">
      <w:pPr>
        <w:spacing w:after="0" w:line="247" w:lineRule="auto"/>
        <w:ind w:left="180" w:right="43" w:hanging="270"/>
        <w:outlineLvl w:val="0"/>
        <w:rPr>
          <w:color w:val="000000"/>
          <w:szCs w:val="24"/>
        </w:rPr>
      </w:pPr>
      <w:r w:rsidRPr="00776267">
        <w:rPr>
          <w:color w:val="000000"/>
          <w:szCs w:val="24"/>
        </w:rPr>
        <w:t xml:space="preserve">b. Regular bathing, oral </w:t>
      </w:r>
      <w:r w:rsidR="00C952B5" w:rsidRPr="00776267">
        <w:rPr>
          <w:color w:val="000000"/>
          <w:szCs w:val="24"/>
        </w:rPr>
        <w:t>hygiene,</w:t>
      </w:r>
      <w:r w:rsidRPr="00776267">
        <w:rPr>
          <w:color w:val="000000"/>
          <w:szCs w:val="24"/>
        </w:rPr>
        <w:t xml:space="preserve"> and use of deodorant as often as necessary.</w:t>
      </w:r>
    </w:p>
    <w:p w14:paraId="36211BB2" w14:textId="77777777" w:rsidR="00776267" w:rsidRPr="00776267" w:rsidRDefault="00776267" w:rsidP="00776267">
      <w:pPr>
        <w:spacing w:after="0" w:line="247" w:lineRule="auto"/>
        <w:ind w:left="180" w:right="43" w:hanging="270"/>
        <w:outlineLvl w:val="0"/>
        <w:rPr>
          <w:color w:val="000000"/>
          <w:szCs w:val="24"/>
        </w:rPr>
      </w:pPr>
      <w:r w:rsidRPr="00776267">
        <w:rPr>
          <w:color w:val="000000"/>
          <w:szCs w:val="24"/>
        </w:rPr>
        <w:t>c. Makeup, if worn, should be applied in moderation.</w:t>
      </w:r>
    </w:p>
    <w:p w14:paraId="2F30495E" w14:textId="7E63945C" w:rsidR="00776267" w:rsidRPr="00776267" w:rsidRDefault="00776267" w:rsidP="00776267">
      <w:pPr>
        <w:spacing w:after="0" w:line="247" w:lineRule="auto"/>
        <w:ind w:left="180" w:right="43" w:hanging="270"/>
        <w:outlineLvl w:val="0"/>
        <w:rPr>
          <w:color w:val="000000"/>
          <w:szCs w:val="24"/>
        </w:rPr>
      </w:pPr>
      <w:r w:rsidRPr="00776267">
        <w:rPr>
          <w:color w:val="000000"/>
          <w:szCs w:val="24"/>
        </w:rPr>
        <w:t>d. Perfume/</w:t>
      </w:r>
      <w:r w:rsidR="002B6033" w:rsidRPr="00776267">
        <w:rPr>
          <w:color w:val="000000"/>
          <w:szCs w:val="24"/>
        </w:rPr>
        <w:t>after shave</w:t>
      </w:r>
      <w:r w:rsidRPr="00776267">
        <w:rPr>
          <w:color w:val="000000"/>
          <w:szCs w:val="24"/>
        </w:rPr>
        <w:t>, cologne</w:t>
      </w:r>
      <w:r w:rsidR="00C6429E">
        <w:rPr>
          <w:color w:val="000000"/>
          <w:szCs w:val="24"/>
        </w:rPr>
        <w:t>,</w:t>
      </w:r>
      <w:r w:rsidRPr="00776267">
        <w:rPr>
          <w:color w:val="000000"/>
          <w:szCs w:val="24"/>
        </w:rPr>
        <w:t xml:space="preserve"> and scented lotions will not be worn.</w:t>
      </w:r>
    </w:p>
    <w:p w14:paraId="6A7B737D" w14:textId="77777777" w:rsidR="00776267" w:rsidRPr="00776267" w:rsidRDefault="00776267" w:rsidP="00776267">
      <w:pPr>
        <w:spacing w:after="0" w:line="247" w:lineRule="auto"/>
        <w:ind w:left="-360" w:right="43"/>
        <w:outlineLvl w:val="0"/>
        <w:rPr>
          <w:color w:val="000000"/>
          <w:szCs w:val="24"/>
        </w:rPr>
      </w:pPr>
      <w:r w:rsidRPr="00776267">
        <w:rPr>
          <w:color w:val="000000"/>
          <w:szCs w:val="24"/>
        </w:rPr>
        <w:t>2. Hair:</w:t>
      </w:r>
    </w:p>
    <w:p w14:paraId="1D0A622C" w14:textId="725600DC" w:rsidR="00776267" w:rsidRPr="00776267" w:rsidRDefault="00776267" w:rsidP="00C6429E">
      <w:pPr>
        <w:spacing w:after="0" w:line="247" w:lineRule="auto"/>
        <w:ind w:right="43" w:hanging="90"/>
        <w:outlineLvl w:val="0"/>
        <w:rPr>
          <w:color w:val="000000"/>
          <w:szCs w:val="24"/>
        </w:rPr>
      </w:pPr>
      <w:r w:rsidRPr="00776267">
        <w:rPr>
          <w:color w:val="000000"/>
          <w:szCs w:val="24"/>
        </w:rPr>
        <w:t>a. Must not interfere in the administration of patient care duties.</w:t>
      </w:r>
    </w:p>
    <w:p w14:paraId="3264EAB5" w14:textId="77777777" w:rsidR="00776267" w:rsidRPr="00776267" w:rsidRDefault="00776267" w:rsidP="00C6429E">
      <w:pPr>
        <w:spacing w:after="0" w:line="247" w:lineRule="auto"/>
        <w:ind w:left="180" w:right="43" w:hanging="270"/>
        <w:outlineLvl w:val="0"/>
        <w:rPr>
          <w:color w:val="000000"/>
          <w:szCs w:val="24"/>
        </w:rPr>
      </w:pPr>
      <w:r w:rsidRPr="00776267">
        <w:rPr>
          <w:color w:val="000000"/>
          <w:szCs w:val="24"/>
        </w:rPr>
        <w:t>b. Beards and mustaches must be clean and neatly trimmed except for medical, religious, or cultural reasons.</w:t>
      </w:r>
    </w:p>
    <w:p w14:paraId="648CE87C" w14:textId="71140F6F" w:rsidR="00776267" w:rsidRPr="00776267" w:rsidRDefault="00776267" w:rsidP="00C6429E">
      <w:pPr>
        <w:spacing w:after="0" w:line="247" w:lineRule="auto"/>
        <w:ind w:left="180" w:right="43" w:hanging="270"/>
        <w:outlineLvl w:val="0"/>
        <w:rPr>
          <w:color w:val="000000"/>
          <w:szCs w:val="24"/>
        </w:rPr>
      </w:pPr>
      <w:r w:rsidRPr="00776267">
        <w:rPr>
          <w:color w:val="000000"/>
          <w:szCs w:val="24"/>
        </w:rPr>
        <w:lastRenderedPageBreak/>
        <w:t xml:space="preserve">c. Hats, caps, or other head coverings will not be permitted </w:t>
      </w:r>
      <w:r w:rsidR="00AB1205" w:rsidRPr="00776267">
        <w:rPr>
          <w:color w:val="000000"/>
          <w:szCs w:val="24"/>
        </w:rPr>
        <w:t>except</w:t>
      </w:r>
      <w:r w:rsidRPr="00776267">
        <w:rPr>
          <w:color w:val="000000"/>
          <w:szCs w:val="24"/>
        </w:rPr>
        <w:t xml:space="preserve"> for medical, religious, or cultural reasons.</w:t>
      </w:r>
    </w:p>
    <w:p w14:paraId="0CBFC8DF" w14:textId="77777777" w:rsidR="00776267" w:rsidRPr="00776267" w:rsidRDefault="00776267" w:rsidP="0092209D">
      <w:pPr>
        <w:spacing w:after="0" w:line="247" w:lineRule="auto"/>
        <w:ind w:left="-650" w:right="43" w:firstLine="290"/>
        <w:outlineLvl w:val="0"/>
        <w:rPr>
          <w:color w:val="000000"/>
          <w:szCs w:val="24"/>
        </w:rPr>
      </w:pPr>
      <w:r w:rsidRPr="00776267">
        <w:rPr>
          <w:color w:val="000000"/>
          <w:szCs w:val="24"/>
        </w:rPr>
        <w:t>3. Fingernails:</w:t>
      </w:r>
    </w:p>
    <w:p w14:paraId="3489D519" w14:textId="221A40EF" w:rsidR="00776267" w:rsidRPr="00776267" w:rsidRDefault="00776267" w:rsidP="00976FAC">
      <w:pPr>
        <w:spacing w:after="0" w:line="247" w:lineRule="auto"/>
        <w:ind w:left="180" w:right="43" w:hanging="270"/>
        <w:outlineLvl w:val="0"/>
        <w:rPr>
          <w:color w:val="000000"/>
          <w:szCs w:val="24"/>
        </w:rPr>
      </w:pPr>
      <w:r w:rsidRPr="00776267">
        <w:rPr>
          <w:color w:val="000000"/>
          <w:szCs w:val="24"/>
        </w:rPr>
        <w:t>a. Will be carefully filed or trimmed at a length of no more than ¼” and will not be visible when</w:t>
      </w:r>
      <w:r w:rsidR="0092209D">
        <w:rPr>
          <w:color w:val="000000"/>
          <w:szCs w:val="24"/>
        </w:rPr>
        <w:t xml:space="preserve"> </w:t>
      </w:r>
      <w:r w:rsidRPr="00776267">
        <w:rPr>
          <w:color w:val="000000"/>
          <w:szCs w:val="24"/>
        </w:rPr>
        <w:t xml:space="preserve">viewed from the palm side of the hand </w:t>
      </w:r>
      <w:r w:rsidR="00AB1205" w:rsidRPr="00776267">
        <w:rPr>
          <w:color w:val="000000"/>
          <w:szCs w:val="24"/>
        </w:rPr>
        <w:t>to</w:t>
      </w:r>
      <w:r w:rsidRPr="00776267">
        <w:rPr>
          <w:color w:val="000000"/>
          <w:szCs w:val="24"/>
        </w:rPr>
        <w:t xml:space="preserve"> prevent injury to patients.</w:t>
      </w:r>
    </w:p>
    <w:p w14:paraId="26C101DE" w14:textId="1CE1574A" w:rsidR="00776267" w:rsidRPr="00776267" w:rsidRDefault="00776267" w:rsidP="00976FAC">
      <w:pPr>
        <w:spacing w:after="0" w:line="247" w:lineRule="auto"/>
        <w:ind w:left="180" w:right="43" w:hanging="270"/>
        <w:outlineLvl w:val="0"/>
        <w:rPr>
          <w:color w:val="000000"/>
          <w:szCs w:val="24"/>
        </w:rPr>
      </w:pPr>
      <w:r w:rsidRPr="00776267">
        <w:rPr>
          <w:color w:val="000000"/>
          <w:szCs w:val="24"/>
        </w:rPr>
        <w:t>b. Artificial nails or fingernail jewelry will not be worn by those employees who provide any direct patient care, directly supervise patient care or have contact with patient care supplies, equipment, medications</w:t>
      </w:r>
      <w:r w:rsidR="00C952B5">
        <w:rPr>
          <w:color w:val="000000"/>
          <w:szCs w:val="24"/>
        </w:rPr>
        <w:t>,</w:t>
      </w:r>
      <w:r w:rsidRPr="00776267">
        <w:rPr>
          <w:color w:val="000000"/>
          <w:szCs w:val="24"/>
        </w:rPr>
        <w:t xml:space="preserve"> or food (refer to</w:t>
      </w:r>
      <w:r w:rsidR="00AB1205">
        <w:rPr>
          <w:color w:val="000000"/>
          <w:szCs w:val="24"/>
        </w:rPr>
        <w:t xml:space="preserve"> </w:t>
      </w:r>
      <w:r w:rsidRPr="00776267">
        <w:rPr>
          <w:color w:val="000000"/>
          <w:szCs w:val="24"/>
        </w:rPr>
        <w:t>Hand Hygiene</w:t>
      </w:r>
      <w:r w:rsidR="00AB1205">
        <w:rPr>
          <w:color w:val="000000"/>
          <w:szCs w:val="24"/>
        </w:rPr>
        <w:t xml:space="preserve"> policy</w:t>
      </w:r>
      <w:r w:rsidRPr="00776267">
        <w:rPr>
          <w:color w:val="000000"/>
          <w:szCs w:val="24"/>
        </w:rPr>
        <w:t>).</w:t>
      </w:r>
    </w:p>
    <w:p w14:paraId="557156B2" w14:textId="77777777" w:rsidR="00776267" w:rsidRPr="00776267" w:rsidRDefault="00776267" w:rsidP="00976FAC">
      <w:pPr>
        <w:spacing w:after="0" w:line="247" w:lineRule="auto"/>
        <w:ind w:left="180" w:right="43" w:hanging="270"/>
        <w:outlineLvl w:val="0"/>
        <w:rPr>
          <w:color w:val="000000"/>
          <w:szCs w:val="24"/>
        </w:rPr>
      </w:pPr>
      <w:r w:rsidRPr="00776267">
        <w:rPr>
          <w:color w:val="000000"/>
          <w:szCs w:val="24"/>
        </w:rPr>
        <w:t>c. Personnel may wear polish if not chipped.</w:t>
      </w:r>
    </w:p>
    <w:p w14:paraId="3684C1C1" w14:textId="77777777" w:rsidR="00976FAC" w:rsidRDefault="00776267" w:rsidP="00976FAC">
      <w:pPr>
        <w:spacing w:after="0" w:line="247" w:lineRule="auto"/>
        <w:ind w:left="-360" w:right="43"/>
        <w:outlineLvl w:val="0"/>
        <w:rPr>
          <w:color w:val="000000"/>
          <w:szCs w:val="24"/>
        </w:rPr>
      </w:pPr>
      <w:r w:rsidRPr="00776267">
        <w:rPr>
          <w:color w:val="000000"/>
          <w:szCs w:val="24"/>
        </w:rPr>
        <w:t>4. Jewelry:</w:t>
      </w:r>
    </w:p>
    <w:p w14:paraId="199AB07E" w14:textId="77777777" w:rsidR="00976FAC" w:rsidRDefault="00776267" w:rsidP="00976FAC">
      <w:pPr>
        <w:spacing w:after="0" w:line="247" w:lineRule="auto"/>
        <w:ind w:left="90" w:right="43" w:hanging="180"/>
        <w:outlineLvl w:val="0"/>
        <w:rPr>
          <w:color w:val="000000"/>
          <w:szCs w:val="24"/>
        </w:rPr>
      </w:pPr>
      <w:r w:rsidRPr="00776267">
        <w:rPr>
          <w:color w:val="000000"/>
          <w:szCs w:val="24"/>
        </w:rPr>
        <w:t>a. Dangling jewelry will not be permitted in direct patient care including long necklaces or earrings. Large rings will not be worn. Rings will be restricted to one ring per hand, with the wedding set counted as one, or removed based on infection control risk.</w:t>
      </w:r>
    </w:p>
    <w:p w14:paraId="47FBAD4F" w14:textId="77777777" w:rsidR="00976FAC" w:rsidRDefault="00776267" w:rsidP="00976FAC">
      <w:pPr>
        <w:spacing w:after="0" w:line="247" w:lineRule="auto"/>
        <w:ind w:left="90" w:right="43" w:hanging="180"/>
        <w:outlineLvl w:val="0"/>
        <w:rPr>
          <w:color w:val="000000"/>
          <w:szCs w:val="24"/>
        </w:rPr>
      </w:pPr>
      <w:r w:rsidRPr="00776267">
        <w:rPr>
          <w:color w:val="000000"/>
          <w:szCs w:val="24"/>
        </w:rPr>
        <w:t>b. A single piercing of the nostril will be allowed. A piercing may have either a tiny stud or a spacer in place. No hoops are permitted for safety.</w:t>
      </w:r>
    </w:p>
    <w:p w14:paraId="3A415D1D" w14:textId="6D9C4C81" w:rsidR="00976FAC" w:rsidRDefault="00776267" w:rsidP="00976FAC">
      <w:pPr>
        <w:spacing w:after="0" w:line="247" w:lineRule="auto"/>
        <w:ind w:left="90" w:right="43" w:hanging="180"/>
        <w:outlineLvl w:val="0"/>
        <w:rPr>
          <w:color w:val="000000"/>
          <w:szCs w:val="24"/>
        </w:rPr>
      </w:pPr>
      <w:r w:rsidRPr="00776267">
        <w:rPr>
          <w:color w:val="000000"/>
          <w:szCs w:val="24"/>
        </w:rPr>
        <w:t xml:space="preserve">c. Visible body and facial piercings, other than pierced ears and </w:t>
      </w:r>
      <w:proofErr w:type="gramStart"/>
      <w:r w:rsidRPr="00776267">
        <w:rPr>
          <w:color w:val="000000"/>
          <w:szCs w:val="24"/>
        </w:rPr>
        <w:t>the single</w:t>
      </w:r>
      <w:proofErr w:type="gramEnd"/>
      <w:r w:rsidRPr="00776267">
        <w:rPr>
          <w:color w:val="000000"/>
          <w:szCs w:val="24"/>
        </w:rPr>
        <w:t xml:space="preserve"> nostril piercing, are not considered appropriate from the perspective of our patients and customers, and therefore will not be allowed (</w:t>
      </w:r>
      <w:r w:rsidR="002B6033" w:rsidRPr="00776267">
        <w:rPr>
          <w:color w:val="000000"/>
          <w:szCs w:val="24"/>
        </w:rPr>
        <w:t>including</w:t>
      </w:r>
      <w:r w:rsidRPr="00776267">
        <w:rPr>
          <w:color w:val="000000"/>
          <w:szCs w:val="24"/>
        </w:rPr>
        <w:t xml:space="preserve"> tongue, eyebrows, etc.) while on Carle campus.</w:t>
      </w:r>
    </w:p>
    <w:p w14:paraId="3414A308" w14:textId="77777777" w:rsidR="00976FAC" w:rsidRDefault="00776267" w:rsidP="00976FAC">
      <w:pPr>
        <w:spacing w:after="0" w:line="247" w:lineRule="auto"/>
        <w:ind w:left="90" w:right="43" w:hanging="180"/>
        <w:outlineLvl w:val="0"/>
        <w:rPr>
          <w:color w:val="000000"/>
          <w:szCs w:val="24"/>
        </w:rPr>
      </w:pPr>
      <w:r w:rsidRPr="00776267">
        <w:rPr>
          <w:color w:val="000000"/>
          <w:szCs w:val="24"/>
        </w:rPr>
        <w:t>d. Jewelry will be contained or removed during sterile and/or invasive procedures.</w:t>
      </w:r>
    </w:p>
    <w:p w14:paraId="72007BC2" w14:textId="603A351E" w:rsidR="00776267" w:rsidRPr="00776267" w:rsidRDefault="00776267" w:rsidP="00976FAC">
      <w:pPr>
        <w:spacing w:after="0" w:line="247" w:lineRule="auto"/>
        <w:ind w:left="90" w:right="43" w:hanging="180"/>
        <w:outlineLvl w:val="0"/>
        <w:rPr>
          <w:color w:val="000000"/>
          <w:szCs w:val="24"/>
        </w:rPr>
      </w:pPr>
      <w:proofErr w:type="spellStart"/>
      <w:r w:rsidRPr="00776267">
        <w:rPr>
          <w:color w:val="000000"/>
          <w:szCs w:val="24"/>
        </w:rPr>
        <w:t>e.</w:t>
      </w:r>
      <w:proofErr w:type="spellEnd"/>
      <w:r w:rsidRPr="00776267">
        <w:rPr>
          <w:color w:val="000000"/>
          <w:szCs w:val="24"/>
        </w:rPr>
        <w:t xml:space="preserve"> All personnel participating as a member of the sterile scrub team will remove all jewelry and confine earrings in their hat or remove them per guidelines.</w:t>
      </w:r>
    </w:p>
    <w:p w14:paraId="1798BB17" w14:textId="77777777" w:rsidR="00776267" w:rsidRPr="00776267" w:rsidRDefault="00776267" w:rsidP="00C6429E">
      <w:pPr>
        <w:spacing w:after="0" w:line="247" w:lineRule="auto"/>
        <w:ind w:left="-720" w:right="43" w:firstLine="360"/>
        <w:outlineLvl w:val="0"/>
        <w:rPr>
          <w:color w:val="000000"/>
          <w:szCs w:val="24"/>
        </w:rPr>
      </w:pPr>
      <w:r w:rsidRPr="00776267">
        <w:rPr>
          <w:color w:val="000000"/>
          <w:szCs w:val="24"/>
        </w:rPr>
        <w:t>5. Tattoos:</w:t>
      </w:r>
    </w:p>
    <w:p w14:paraId="594E0D56" w14:textId="77777777" w:rsidR="00776267" w:rsidRPr="00776267" w:rsidRDefault="00776267" w:rsidP="00C6429E">
      <w:pPr>
        <w:spacing w:after="0" w:line="247" w:lineRule="auto"/>
        <w:ind w:left="180" w:right="43" w:hanging="194"/>
        <w:outlineLvl w:val="0"/>
        <w:rPr>
          <w:color w:val="000000"/>
          <w:szCs w:val="24"/>
        </w:rPr>
      </w:pPr>
      <w:r w:rsidRPr="00776267">
        <w:rPr>
          <w:color w:val="000000"/>
          <w:szCs w:val="24"/>
        </w:rPr>
        <w:t>a. May be visible if the images or words do not convey violence, discrimination, profanity or sexually explicit content. Tattoos containing such messages must be covered with bandages, clothing, or cosmetics. Carle reserves the right to judge the appearance of visible tattoos.</w:t>
      </w:r>
    </w:p>
    <w:p w14:paraId="22628DFC" w14:textId="77777777" w:rsidR="00776267" w:rsidRPr="00776267" w:rsidRDefault="00776267" w:rsidP="00C6429E">
      <w:pPr>
        <w:spacing w:after="0" w:line="247" w:lineRule="auto"/>
        <w:ind w:right="43" w:hanging="14"/>
        <w:outlineLvl w:val="0"/>
        <w:rPr>
          <w:color w:val="000000"/>
          <w:szCs w:val="24"/>
        </w:rPr>
      </w:pPr>
      <w:r w:rsidRPr="00776267">
        <w:rPr>
          <w:color w:val="000000"/>
          <w:szCs w:val="24"/>
        </w:rPr>
        <w:t>b. Facial tattoos will not be allowed.</w:t>
      </w:r>
    </w:p>
    <w:p w14:paraId="4FF0F178" w14:textId="6F8B68F4" w:rsidR="00776267" w:rsidRPr="00776267" w:rsidRDefault="00776267" w:rsidP="007D4A36">
      <w:pPr>
        <w:spacing w:after="0" w:line="247" w:lineRule="auto"/>
        <w:ind w:left="180" w:right="43" w:hanging="194"/>
        <w:outlineLvl w:val="0"/>
        <w:rPr>
          <w:color w:val="000000"/>
          <w:szCs w:val="24"/>
        </w:rPr>
      </w:pPr>
      <w:r w:rsidRPr="00776267">
        <w:rPr>
          <w:color w:val="000000"/>
          <w:szCs w:val="24"/>
        </w:rPr>
        <w:t>c. Any tattoo that is deemed offensive, at the manager’s discretion and in consultation with Human Resources, will be covered at all times while on Carle’s campus.</w:t>
      </w:r>
    </w:p>
    <w:p w14:paraId="696C7B75" w14:textId="6B83F990" w:rsidR="00776267" w:rsidRPr="00776267" w:rsidRDefault="007D4A36" w:rsidP="00776267">
      <w:pPr>
        <w:spacing w:after="0" w:line="247" w:lineRule="auto"/>
        <w:ind w:left="-720" w:right="43" w:hanging="14"/>
        <w:outlineLvl w:val="0"/>
        <w:rPr>
          <w:color w:val="000000"/>
          <w:szCs w:val="24"/>
        </w:rPr>
      </w:pPr>
      <w:r>
        <w:rPr>
          <w:color w:val="000000"/>
          <w:szCs w:val="24"/>
        </w:rPr>
        <w:t>B</w:t>
      </w:r>
      <w:r w:rsidR="00776267" w:rsidRPr="00776267">
        <w:rPr>
          <w:color w:val="000000"/>
          <w:szCs w:val="24"/>
        </w:rPr>
        <w:t>. Personal Clothing</w:t>
      </w:r>
    </w:p>
    <w:p w14:paraId="01C922CE" w14:textId="77777777" w:rsidR="00776267" w:rsidRPr="00776267" w:rsidRDefault="00776267" w:rsidP="00C6429E">
      <w:pPr>
        <w:spacing w:after="0" w:line="247" w:lineRule="auto"/>
        <w:ind w:left="-180" w:right="43" w:hanging="270"/>
        <w:outlineLvl w:val="0"/>
        <w:rPr>
          <w:color w:val="000000"/>
          <w:szCs w:val="24"/>
        </w:rPr>
      </w:pPr>
      <w:r w:rsidRPr="00776267">
        <w:rPr>
          <w:color w:val="000000"/>
          <w:szCs w:val="24"/>
        </w:rPr>
        <w:t>1. Hose or socks MUST be worn.</w:t>
      </w:r>
    </w:p>
    <w:p w14:paraId="1C48F083" w14:textId="4DFFB78C" w:rsidR="00776267" w:rsidRPr="00776267" w:rsidRDefault="00776267" w:rsidP="00C6429E">
      <w:pPr>
        <w:spacing w:after="0" w:line="247" w:lineRule="auto"/>
        <w:ind w:left="-180" w:right="43" w:hanging="270"/>
        <w:outlineLvl w:val="0"/>
        <w:rPr>
          <w:color w:val="000000"/>
          <w:szCs w:val="24"/>
        </w:rPr>
      </w:pPr>
      <w:r w:rsidRPr="00776267">
        <w:rPr>
          <w:color w:val="000000"/>
          <w:szCs w:val="24"/>
        </w:rPr>
        <w:t xml:space="preserve">2. Shoes will be closed toe, clean, </w:t>
      </w:r>
      <w:r w:rsidR="00E25A15" w:rsidRPr="00776267">
        <w:rPr>
          <w:color w:val="000000"/>
          <w:szCs w:val="24"/>
        </w:rPr>
        <w:t>soft-soled</w:t>
      </w:r>
      <w:r w:rsidRPr="00776267">
        <w:rPr>
          <w:color w:val="000000"/>
          <w:szCs w:val="24"/>
        </w:rPr>
        <w:t>, and in good repair. Shoes should be of a material that is easily cleaned when soiled. Croc-like shoes with holes are not allowed for any role. Backless shoes are an OSHA violation and may not be worn.</w:t>
      </w:r>
    </w:p>
    <w:p w14:paraId="353F837F" w14:textId="77777777" w:rsidR="00776267" w:rsidRPr="00776267" w:rsidRDefault="00776267" w:rsidP="00C6429E">
      <w:pPr>
        <w:spacing w:after="0" w:line="247" w:lineRule="auto"/>
        <w:ind w:left="-180" w:right="43" w:hanging="270"/>
        <w:outlineLvl w:val="0"/>
        <w:rPr>
          <w:color w:val="000000"/>
          <w:szCs w:val="24"/>
        </w:rPr>
      </w:pPr>
      <w:r w:rsidRPr="00776267">
        <w:rPr>
          <w:color w:val="000000"/>
          <w:szCs w:val="24"/>
        </w:rPr>
        <w:t>3. Undergarments must be worn and will not be visible through the uniform.</w:t>
      </w:r>
    </w:p>
    <w:p w14:paraId="60A46891" w14:textId="77777777" w:rsidR="00776267" w:rsidRPr="00776267" w:rsidRDefault="00776267" w:rsidP="00C6429E">
      <w:pPr>
        <w:spacing w:after="0" w:line="247" w:lineRule="auto"/>
        <w:ind w:left="-180" w:right="43" w:hanging="270"/>
        <w:outlineLvl w:val="0"/>
        <w:rPr>
          <w:color w:val="000000"/>
          <w:szCs w:val="24"/>
        </w:rPr>
      </w:pPr>
      <w:r w:rsidRPr="00776267">
        <w:rPr>
          <w:color w:val="000000"/>
          <w:szCs w:val="24"/>
        </w:rPr>
        <w:t>4. Clothing should fit appropriately so as not to be tight or excessively baggy.</w:t>
      </w:r>
    </w:p>
    <w:p w14:paraId="1E4C5CD1" w14:textId="76290893" w:rsidR="00776267" w:rsidRPr="00776267" w:rsidRDefault="00776267" w:rsidP="00C6429E">
      <w:pPr>
        <w:spacing w:after="0" w:line="247" w:lineRule="auto"/>
        <w:ind w:left="-180" w:right="43" w:hanging="270"/>
        <w:outlineLvl w:val="0"/>
        <w:rPr>
          <w:color w:val="000000"/>
          <w:szCs w:val="24"/>
        </w:rPr>
      </w:pPr>
      <w:r w:rsidRPr="00776267">
        <w:rPr>
          <w:color w:val="000000"/>
          <w:szCs w:val="24"/>
        </w:rPr>
        <w:t xml:space="preserve">5. Clothing style/cut will be worn that will allow for full skin coverage when bending, </w:t>
      </w:r>
      <w:r w:rsidR="00C6429E" w:rsidRPr="00776267">
        <w:rPr>
          <w:color w:val="000000"/>
          <w:szCs w:val="24"/>
        </w:rPr>
        <w:t>reaching,</w:t>
      </w:r>
      <w:r w:rsidRPr="00776267">
        <w:rPr>
          <w:color w:val="000000"/>
          <w:szCs w:val="24"/>
        </w:rPr>
        <w:t xml:space="preserve"> or lifting.</w:t>
      </w:r>
    </w:p>
    <w:p w14:paraId="7291851B" w14:textId="77777777" w:rsidR="00776267" w:rsidRPr="00776267" w:rsidRDefault="00776267" w:rsidP="00C6429E">
      <w:pPr>
        <w:spacing w:after="0" w:line="247" w:lineRule="auto"/>
        <w:ind w:left="-720" w:right="43" w:firstLine="270"/>
        <w:outlineLvl w:val="0"/>
        <w:rPr>
          <w:color w:val="000000"/>
          <w:szCs w:val="24"/>
        </w:rPr>
      </w:pPr>
      <w:r w:rsidRPr="00776267">
        <w:rPr>
          <w:color w:val="000000"/>
          <w:szCs w:val="24"/>
        </w:rPr>
        <w:t>6. Clothing will be laundered daily, unwrinkled, not visibly soiled/stained, and in good repair.</w:t>
      </w:r>
    </w:p>
    <w:p w14:paraId="13EF6B11" w14:textId="6280EDDC" w:rsidR="00776267" w:rsidRPr="00776267" w:rsidRDefault="00776267" w:rsidP="007D4A36">
      <w:pPr>
        <w:spacing w:after="0" w:line="247" w:lineRule="auto"/>
        <w:ind w:left="-180" w:right="43" w:hanging="270"/>
        <w:outlineLvl w:val="0"/>
        <w:rPr>
          <w:color w:val="000000"/>
          <w:szCs w:val="24"/>
        </w:rPr>
      </w:pPr>
      <w:r w:rsidRPr="00776267">
        <w:rPr>
          <w:color w:val="000000"/>
          <w:szCs w:val="24"/>
        </w:rPr>
        <w:t xml:space="preserve">7. Uniforms that become soiled with blood or body fluids must be changed. Contact </w:t>
      </w:r>
      <w:r w:rsidR="00E25A15" w:rsidRPr="00776267">
        <w:rPr>
          <w:color w:val="000000"/>
          <w:szCs w:val="24"/>
        </w:rPr>
        <w:t>the Storeroom</w:t>
      </w:r>
      <w:r w:rsidRPr="00776267">
        <w:rPr>
          <w:color w:val="000000"/>
          <w:szCs w:val="24"/>
        </w:rPr>
        <w:t xml:space="preserve"> for paper scrubs.</w:t>
      </w:r>
    </w:p>
    <w:p w14:paraId="62EB2FCF" w14:textId="34F72E7F" w:rsidR="00776267" w:rsidRPr="00776267" w:rsidRDefault="007D4A36" w:rsidP="00776267">
      <w:pPr>
        <w:spacing w:after="0" w:line="247" w:lineRule="auto"/>
        <w:ind w:left="-720" w:right="43" w:hanging="14"/>
        <w:outlineLvl w:val="0"/>
        <w:rPr>
          <w:color w:val="000000"/>
          <w:szCs w:val="24"/>
        </w:rPr>
      </w:pPr>
      <w:r>
        <w:rPr>
          <w:color w:val="000000"/>
          <w:szCs w:val="24"/>
        </w:rPr>
        <w:t>C</w:t>
      </w:r>
      <w:r w:rsidR="00776267" w:rsidRPr="00776267">
        <w:rPr>
          <w:color w:val="000000"/>
          <w:szCs w:val="24"/>
        </w:rPr>
        <w:t>. Slacks/Scrub pants</w:t>
      </w:r>
    </w:p>
    <w:p w14:paraId="739600B9" w14:textId="77777777" w:rsidR="00776267" w:rsidRPr="00776267" w:rsidRDefault="00776267" w:rsidP="00C6429E">
      <w:pPr>
        <w:spacing w:after="0" w:line="247" w:lineRule="auto"/>
        <w:ind w:left="-720" w:right="43" w:firstLine="270"/>
        <w:outlineLvl w:val="0"/>
        <w:rPr>
          <w:color w:val="000000"/>
          <w:szCs w:val="24"/>
        </w:rPr>
      </w:pPr>
      <w:r w:rsidRPr="00776267">
        <w:rPr>
          <w:color w:val="000000"/>
          <w:szCs w:val="24"/>
        </w:rPr>
        <w:t>1. Slacks will be full length.</w:t>
      </w:r>
    </w:p>
    <w:p w14:paraId="5CA6A1F5" w14:textId="77777777" w:rsidR="00776267" w:rsidRPr="00776267" w:rsidRDefault="00776267" w:rsidP="00C6429E">
      <w:pPr>
        <w:spacing w:after="0" w:line="247" w:lineRule="auto"/>
        <w:ind w:left="-720" w:right="43" w:firstLine="270"/>
        <w:outlineLvl w:val="0"/>
        <w:rPr>
          <w:color w:val="000000"/>
          <w:szCs w:val="24"/>
        </w:rPr>
      </w:pPr>
      <w:r w:rsidRPr="00776267">
        <w:rPr>
          <w:color w:val="000000"/>
          <w:szCs w:val="24"/>
        </w:rPr>
        <w:t>2. No cropped pants or shorts.</w:t>
      </w:r>
    </w:p>
    <w:p w14:paraId="7FA00B71" w14:textId="6B815236" w:rsidR="00776267" w:rsidRPr="00776267" w:rsidRDefault="00776267" w:rsidP="00C6429E">
      <w:pPr>
        <w:spacing w:after="0" w:line="247" w:lineRule="auto"/>
        <w:ind w:left="-720" w:right="43" w:firstLine="270"/>
        <w:outlineLvl w:val="0"/>
        <w:rPr>
          <w:color w:val="000000"/>
          <w:szCs w:val="24"/>
        </w:rPr>
      </w:pPr>
      <w:r w:rsidRPr="00776267">
        <w:rPr>
          <w:color w:val="000000"/>
          <w:szCs w:val="24"/>
        </w:rPr>
        <w:t>3. No denim or denim-</w:t>
      </w:r>
      <w:r w:rsidR="00E25A15" w:rsidRPr="00776267">
        <w:rPr>
          <w:color w:val="000000"/>
          <w:szCs w:val="24"/>
        </w:rPr>
        <w:t>looking</w:t>
      </w:r>
      <w:r w:rsidRPr="00776267">
        <w:rPr>
          <w:color w:val="000000"/>
          <w:szCs w:val="24"/>
        </w:rPr>
        <w:t xml:space="preserve"> material.</w:t>
      </w:r>
    </w:p>
    <w:p w14:paraId="39E3ED48" w14:textId="77777777" w:rsidR="00776267" w:rsidRPr="00776267" w:rsidRDefault="00776267" w:rsidP="00C6429E">
      <w:pPr>
        <w:spacing w:after="0" w:line="247" w:lineRule="auto"/>
        <w:ind w:left="-720" w:right="43" w:firstLine="270"/>
        <w:outlineLvl w:val="0"/>
        <w:rPr>
          <w:color w:val="000000"/>
          <w:szCs w:val="24"/>
        </w:rPr>
      </w:pPr>
      <w:r w:rsidRPr="00776267">
        <w:rPr>
          <w:color w:val="000000"/>
          <w:szCs w:val="24"/>
        </w:rPr>
        <w:t>4. No pants with rivets.</w:t>
      </w:r>
    </w:p>
    <w:p w14:paraId="7812A71D" w14:textId="77777777" w:rsidR="00776267" w:rsidRPr="00776267" w:rsidRDefault="00776267" w:rsidP="00C6429E">
      <w:pPr>
        <w:spacing w:after="0" w:line="247" w:lineRule="auto"/>
        <w:ind w:left="-720" w:right="43" w:firstLine="270"/>
        <w:outlineLvl w:val="0"/>
        <w:rPr>
          <w:color w:val="000000"/>
          <w:szCs w:val="24"/>
        </w:rPr>
      </w:pPr>
      <w:r w:rsidRPr="00776267">
        <w:rPr>
          <w:color w:val="000000"/>
          <w:szCs w:val="24"/>
        </w:rPr>
        <w:lastRenderedPageBreak/>
        <w:t>5. Pant hems must be neatly hemmed and will not drag the floor.</w:t>
      </w:r>
    </w:p>
    <w:p w14:paraId="7EA1FA11" w14:textId="1627C424" w:rsidR="00776267" w:rsidRPr="00776267" w:rsidRDefault="007D4A36" w:rsidP="00776267">
      <w:pPr>
        <w:spacing w:after="0" w:line="247" w:lineRule="auto"/>
        <w:ind w:left="-720" w:right="43" w:hanging="14"/>
        <w:outlineLvl w:val="0"/>
        <w:rPr>
          <w:color w:val="000000"/>
          <w:szCs w:val="24"/>
        </w:rPr>
      </w:pPr>
      <w:r>
        <w:rPr>
          <w:color w:val="000000"/>
          <w:szCs w:val="24"/>
        </w:rPr>
        <w:t>D</w:t>
      </w:r>
      <w:r w:rsidR="00776267" w:rsidRPr="00776267">
        <w:rPr>
          <w:color w:val="000000"/>
          <w:szCs w:val="24"/>
        </w:rPr>
        <w:t>. Jackets/Tops</w:t>
      </w:r>
    </w:p>
    <w:p w14:paraId="4BD87EF6" w14:textId="2509BFFD" w:rsidR="00776267" w:rsidRPr="00776267" w:rsidRDefault="00776267" w:rsidP="007D4A36">
      <w:pPr>
        <w:spacing w:after="0" w:line="247" w:lineRule="auto"/>
        <w:ind w:left="-180" w:right="43" w:hanging="270"/>
        <w:outlineLvl w:val="0"/>
        <w:rPr>
          <w:color w:val="000000"/>
          <w:szCs w:val="24"/>
        </w:rPr>
      </w:pPr>
      <w:r w:rsidRPr="00776267">
        <w:rPr>
          <w:color w:val="000000"/>
          <w:szCs w:val="24"/>
        </w:rPr>
        <w:t xml:space="preserve">1. Fleece jackets and track jackets must not be worn in clinical areas. </w:t>
      </w:r>
    </w:p>
    <w:p w14:paraId="4C64753B" w14:textId="1AD8312B" w:rsidR="00776267" w:rsidRPr="00776267" w:rsidRDefault="007D4A36" w:rsidP="007D4A36">
      <w:pPr>
        <w:spacing w:after="0" w:line="247" w:lineRule="auto"/>
        <w:ind w:left="-720" w:right="43" w:hanging="14"/>
        <w:outlineLvl w:val="0"/>
        <w:rPr>
          <w:color w:val="000000"/>
          <w:szCs w:val="24"/>
        </w:rPr>
      </w:pPr>
      <w:r>
        <w:rPr>
          <w:color w:val="000000"/>
          <w:szCs w:val="24"/>
        </w:rPr>
        <w:t>E</w:t>
      </w:r>
      <w:r w:rsidR="00776267" w:rsidRPr="00776267">
        <w:rPr>
          <w:color w:val="000000"/>
          <w:szCs w:val="24"/>
        </w:rPr>
        <w:t>. Equipment Worn</w:t>
      </w:r>
    </w:p>
    <w:p w14:paraId="44F22349" w14:textId="77777777" w:rsidR="00776267" w:rsidRPr="00776267" w:rsidRDefault="00776267" w:rsidP="00C6429E">
      <w:pPr>
        <w:spacing w:after="0" w:line="247" w:lineRule="auto"/>
        <w:ind w:left="-180" w:right="43" w:hanging="270"/>
        <w:outlineLvl w:val="0"/>
        <w:rPr>
          <w:color w:val="000000"/>
          <w:szCs w:val="24"/>
        </w:rPr>
      </w:pPr>
      <w:r w:rsidRPr="00776267">
        <w:rPr>
          <w:color w:val="000000"/>
          <w:szCs w:val="24"/>
        </w:rPr>
        <w:t>1. ID Badge – Must be always worn above the waist with full face and name visible:</w:t>
      </w:r>
    </w:p>
    <w:p w14:paraId="184092F8" w14:textId="77777777" w:rsidR="00776267" w:rsidRPr="00776267" w:rsidRDefault="00776267" w:rsidP="00C6429E">
      <w:pPr>
        <w:spacing w:after="0" w:line="247" w:lineRule="auto"/>
        <w:ind w:left="-180" w:right="43"/>
        <w:outlineLvl w:val="0"/>
        <w:rPr>
          <w:color w:val="000000"/>
          <w:szCs w:val="24"/>
        </w:rPr>
      </w:pPr>
      <w:r w:rsidRPr="00776267">
        <w:rPr>
          <w:color w:val="000000"/>
          <w:szCs w:val="24"/>
        </w:rPr>
        <w:t>a. Safety: ID badges provide access to the hospital and security clearance.</w:t>
      </w:r>
    </w:p>
    <w:p w14:paraId="0052F9B5" w14:textId="77777777" w:rsidR="00776267" w:rsidRPr="00776267" w:rsidRDefault="00776267" w:rsidP="00C6429E">
      <w:pPr>
        <w:spacing w:after="0" w:line="247" w:lineRule="auto"/>
        <w:ind w:left="-180" w:right="43"/>
        <w:outlineLvl w:val="0"/>
        <w:rPr>
          <w:color w:val="000000"/>
          <w:szCs w:val="24"/>
        </w:rPr>
      </w:pPr>
      <w:r w:rsidRPr="00776267">
        <w:rPr>
          <w:color w:val="000000"/>
          <w:szCs w:val="24"/>
        </w:rPr>
        <w:t>b. Patient Considerations: ID badges identify the caregiver’s name and their title for patients and visitors.</w:t>
      </w:r>
    </w:p>
    <w:p w14:paraId="0A423E6B" w14:textId="5D16C61F" w:rsidR="00776267" w:rsidRPr="00776267" w:rsidRDefault="00776267" w:rsidP="00C6429E">
      <w:pPr>
        <w:spacing w:after="0" w:line="247" w:lineRule="auto"/>
        <w:ind w:left="-180" w:right="43"/>
        <w:outlineLvl w:val="0"/>
        <w:rPr>
          <w:color w:val="000000"/>
          <w:szCs w:val="24"/>
        </w:rPr>
      </w:pPr>
      <w:r w:rsidRPr="00776267">
        <w:rPr>
          <w:color w:val="000000"/>
          <w:szCs w:val="24"/>
        </w:rPr>
        <w:t>c. The ID badge is the property of Carle and will not be altered by the employee</w:t>
      </w:r>
      <w:r w:rsidR="00C6429E">
        <w:rPr>
          <w:color w:val="000000"/>
          <w:szCs w:val="24"/>
        </w:rPr>
        <w:t>.</w:t>
      </w:r>
    </w:p>
    <w:p w14:paraId="2A61420D" w14:textId="77777777" w:rsidR="00776267" w:rsidRPr="00776267" w:rsidRDefault="00776267" w:rsidP="00C6429E">
      <w:pPr>
        <w:spacing w:after="0" w:line="247" w:lineRule="auto"/>
        <w:ind w:left="-720" w:right="43" w:firstLine="270"/>
        <w:outlineLvl w:val="0"/>
        <w:rPr>
          <w:color w:val="000000"/>
          <w:szCs w:val="24"/>
        </w:rPr>
      </w:pPr>
      <w:r w:rsidRPr="00776267">
        <w:rPr>
          <w:color w:val="000000"/>
          <w:szCs w:val="24"/>
        </w:rPr>
        <w:t>2. Stethoscopes</w:t>
      </w:r>
    </w:p>
    <w:p w14:paraId="702FB0E5" w14:textId="77777777" w:rsidR="00776267" w:rsidRPr="00776267" w:rsidRDefault="00776267" w:rsidP="00C6429E">
      <w:pPr>
        <w:spacing w:after="0" w:line="247" w:lineRule="auto"/>
        <w:ind w:left="-540" w:right="43" w:firstLine="360"/>
        <w:outlineLvl w:val="0"/>
        <w:rPr>
          <w:color w:val="000000"/>
          <w:szCs w:val="24"/>
        </w:rPr>
      </w:pPr>
      <w:r w:rsidRPr="00776267">
        <w:rPr>
          <w:color w:val="000000"/>
          <w:szCs w:val="24"/>
        </w:rPr>
        <w:t>a. Cloth stethoscope covers are not allowed.</w:t>
      </w:r>
    </w:p>
    <w:p w14:paraId="70A23D62" w14:textId="23A0A39F" w:rsidR="00776267" w:rsidRPr="00776267" w:rsidRDefault="00776267" w:rsidP="00C6429E">
      <w:pPr>
        <w:spacing w:after="0" w:line="247" w:lineRule="auto"/>
        <w:ind w:left="-540" w:right="43" w:firstLine="360"/>
        <w:outlineLvl w:val="0"/>
        <w:rPr>
          <w:color w:val="000000"/>
          <w:szCs w:val="24"/>
        </w:rPr>
      </w:pPr>
      <w:r w:rsidRPr="00776267">
        <w:rPr>
          <w:color w:val="000000"/>
          <w:szCs w:val="24"/>
        </w:rPr>
        <w:t xml:space="preserve">b. Other patient </w:t>
      </w:r>
      <w:r w:rsidR="00E25A15" w:rsidRPr="00776267">
        <w:rPr>
          <w:color w:val="000000"/>
          <w:szCs w:val="24"/>
        </w:rPr>
        <w:t>items:</w:t>
      </w:r>
      <w:r w:rsidRPr="00776267">
        <w:rPr>
          <w:color w:val="000000"/>
          <w:szCs w:val="24"/>
        </w:rPr>
        <w:t xml:space="preserve"> like rolls of tape, are not allowed to be attached to the stethoscope.</w:t>
      </w:r>
    </w:p>
    <w:p w14:paraId="67596153" w14:textId="56424A3E" w:rsidR="00C6429E" w:rsidRDefault="007D4A36" w:rsidP="00776267">
      <w:pPr>
        <w:spacing w:after="0" w:line="247" w:lineRule="auto"/>
        <w:ind w:left="-720" w:right="43" w:hanging="14"/>
        <w:outlineLvl w:val="0"/>
        <w:rPr>
          <w:color w:val="000000"/>
          <w:szCs w:val="24"/>
        </w:rPr>
      </w:pPr>
      <w:r>
        <w:rPr>
          <w:color w:val="000000"/>
          <w:szCs w:val="24"/>
        </w:rPr>
        <w:t>G</w:t>
      </w:r>
      <w:r w:rsidR="00776267" w:rsidRPr="00776267">
        <w:rPr>
          <w:color w:val="000000"/>
          <w:szCs w:val="24"/>
        </w:rPr>
        <w:t xml:space="preserve">. Protective Barriers and Surgical Attire </w:t>
      </w:r>
    </w:p>
    <w:p w14:paraId="1B19C852" w14:textId="226BEC57" w:rsidR="00776267" w:rsidRPr="00776267" w:rsidRDefault="00776267" w:rsidP="00C6429E">
      <w:pPr>
        <w:spacing w:after="0" w:line="247" w:lineRule="auto"/>
        <w:ind w:left="-360" w:right="43" w:hanging="90"/>
        <w:outlineLvl w:val="0"/>
        <w:rPr>
          <w:color w:val="000000"/>
          <w:szCs w:val="24"/>
        </w:rPr>
      </w:pPr>
      <w:r w:rsidRPr="00776267">
        <w:rPr>
          <w:color w:val="000000"/>
          <w:szCs w:val="24"/>
        </w:rPr>
        <w:t>1. Universal precautions will be followed (</w:t>
      </w:r>
      <w:r w:rsidRPr="00776267">
        <w:rPr>
          <w:i/>
          <w:iCs/>
          <w:color w:val="000000"/>
          <w:szCs w:val="24"/>
        </w:rPr>
        <w:t>refer to IC101 - Standard Precautions</w:t>
      </w:r>
      <w:r w:rsidRPr="00776267">
        <w:rPr>
          <w:color w:val="000000"/>
          <w:szCs w:val="24"/>
        </w:rPr>
        <w:t>).</w:t>
      </w:r>
    </w:p>
    <w:p w14:paraId="44392655" w14:textId="78D8A443" w:rsidR="00A32852" w:rsidRPr="00B620F1" w:rsidRDefault="00A32852" w:rsidP="001C2E42">
      <w:pPr>
        <w:pStyle w:val="NormalWeb"/>
        <w:spacing w:after="0" w:afterAutospacing="0"/>
        <w:ind w:left="-720"/>
        <w:outlineLvl w:val="0"/>
        <w:rPr>
          <w:rStyle w:val="IntenseReference"/>
        </w:rPr>
      </w:pPr>
      <w:bookmarkStart w:id="86" w:name="_Toc135647046"/>
      <w:r w:rsidRPr="00B620F1">
        <w:rPr>
          <w:rStyle w:val="IntenseReference"/>
        </w:rPr>
        <w:t>Cell phones</w:t>
      </w:r>
      <w:bookmarkEnd w:id="86"/>
    </w:p>
    <w:p w14:paraId="20E40751" w14:textId="77777777" w:rsidR="00A32852" w:rsidRPr="00B620F1" w:rsidRDefault="00A32852" w:rsidP="00B72A20">
      <w:pPr>
        <w:pStyle w:val="NormalWeb"/>
        <w:numPr>
          <w:ilvl w:val="0"/>
          <w:numId w:val="19"/>
        </w:numPr>
        <w:spacing w:before="0" w:beforeAutospacing="0" w:after="0" w:afterAutospacing="0"/>
        <w:rPr>
          <w:b/>
          <w:bCs/>
          <w:smallCaps/>
          <w:spacing w:val="5"/>
        </w:rPr>
      </w:pPr>
      <w:r w:rsidRPr="00B620F1">
        <w:t>Cell phones are not part of the dress code (required uniform). Cell phones will not be used for personal communication whether it is by texting or conversation during any clinical activity where students are representing Methodist College, except when students are on break or lunch/dinner break.</w:t>
      </w:r>
    </w:p>
    <w:p w14:paraId="4C110565" w14:textId="77777777" w:rsidR="00A32852" w:rsidRPr="00B620F1" w:rsidRDefault="00A32852" w:rsidP="00B72A20">
      <w:pPr>
        <w:pStyle w:val="NormalWeb"/>
        <w:numPr>
          <w:ilvl w:val="0"/>
          <w:numId w:val="19"/>
        </w:numPr>
        <w:spacing w:before="0" w:beforeAutospacing="0" w:after="0" w:afterAutospacing="0"/>
        <w:rPr>
          <w:b/>
          <w:bCs/>
          <w:smallCaps/>
          <w:spacing w:val="5"/>
        </w:rPr>
      </w:pPr>
      <w:r w:rsidRPr="00B620F1">
        <w:t>Cell phones will be kept on silent mode in backpacks and stored in the designated break room area until clinical is completed.</w:t>
      </w:r>
    </w:p>
    <w:p w14:paraId="36530CCC" w14:textId="77777777" w:rsidR="00A32852" w:rsidRPr="00B620F1" w:rsidRDefault="00A32852" w:rsidP="00B72A20">
      <w:pPr>
        <w:pStyle w:val="NormalWeb"/>
        <w:numPr>
          <w:ilvl w:val="0"/>
          <w:numId w:val="19"/>
        </w:numPr>
        <w:spacing w:before="0" w:beforeAutospacing="0" w:after="0" w:afterAutospacing="0"/>
        <w:rPr>
          <w:b/>
          <w:bCs/>
          <w:smallCaps/>
          <w:spacing w:val="5"/>
        </w:rPr>
      </w:pPr>
      <w:r w:rsidRPr="00B620F1">
        <w:t>If a family emergency arises the student is responsible for discussing a communication plan for a family member to reach the student with the faculty member and preceptor. The exception to this policy is in internship or mental health and population health clinical experiences because students are not on the same unit or at the same clinical site as faculty.</w:t>
      </w:r>
    </w:p>
    <w:p w14:paraId="0CBADB2F" w14:textId="77777777" w:rsidR="00A32852" w:rsidRPr="00B620F1" w:rsidRDefault="00A32852" w:rsidP="00B72A20">
      <w:pPr>
        <w:pStyle w:val="NormalWeb"/>
        <w:numPr>
          <w:ilvl w:val="0"/>
          <w:numId w:val="19"/>
        </w:numPr>
        <w:spacing w:before="0" w:beforeAutospacing="0" w:after="0" w:afterAutospacing="0"/>
        <w:rPr>
          <w:b/>
          <w:bCs/>
          <w:smallCaps/>
          <w:spacing w:val="5"/>
        </w:rPr>
      </w:pPr>
      <w:r w:rsidRPr="00B620F1">
        <w:t>Faculty and students may need to reach each other throughout the clinical day. Clinical site cell phone policies must be adhered to.</w:t>
      </w:r>
    </w:p>
    <w:p w14:paraId="6766A1B1" w14:textId="2A2C3233" w:rsidR="00A32852" w:rsidRPr="00D91633" w:rsidRDefault="00A32852" w:rsidP="00B72A20">
      <w:pPr>
        <w:pStyle w:val="NormalWeb"/>
        <w:numPr>
          <w:ilvl w:val="0"/>
          <w:numId w:val="19"/>
        </w:numPr>
        <w:spacing w:before="0" w:beforeAutospacing="0" w:after="0" w:afterAutospacing="0"/>
        <w:rPr>
          <w:b/>
          <w:bCs/>
          <w:smallCaps/>
          <w:spacing w:val="5"/>
        </w:rPr>
      </w:pPr>
      <w:r w:rsidRPr="00B620F1">
        <w:t>Students will not use the cell phone camera or other application without faculty approval.</w:t>
      </w:r>
    </w:p>
    <w:p w14:paraId="7C8E8C57" w14:textId="77D1C543" w:rsidR="00D91633" w:rsidRPr="00B620F1" w:rsidRDefault="00D91633" w:rsidP="00D91633">
      <w:pPr>
        <w:pStyle w:val="NormalWeb"/>
        <w:spacing w:before="0" w:beforeAutospacing="0" w:after="0" w:afterAutospacing="0"/>
        <w:rPr>
          <w:b/>
          <w:bCs/>
          <w:smallCaps/>
          <w:spacing w:val="5"/>
        </w:rPr>
      </w:pPr>
      <w:r>
        <w:t>(</w:t>
      </w:r>
      <w:r w:rsidR="0077570C" w:rsidRPr="00D91633">
        <w:rPr>
          <w:i/>
          <w:iCs/>
        </w:rPr>
        <w:t>Refer</w:t>
      </w:r>
      <w:r w:rsidRPr="00D91633">
        <w:rPr>
          <w:i/>
          <w:iCs/>
        </w:rPr>
        <w:t xml:space="preserve"> to EVS137 – Personal Cell Phone Usage</w:t>
      </w:r>
      <w:r>
        <w:t>.)</w:t>
      </w:r>
    </w:p>
    <w:p w14:paraId="609CAEC0" w14:textId="77777777" w:rsidR="00521146" w:rsidRPr="00B620F1" w:rsidRDefault="00A32852" w:rsidP="001C2E42">
      <w:pPr>
        <w:pStyle w:val="NormalWeb"/>
        <w:spacing w:after="0" w:afterAutospacing="0"/>
        <w:ind w:left="-720"/>
        <w:outlineLvl w:val="0"/>
        <w:rPr>
          <w:rStyle w:val="IntenseReference"/>
        </w:rPr>
      </w:pPr>
      <w:bookmarkStart w:id="87" w:name="_Toc135647048"/>
      <w:r w:rsidRPr="00B620F1">
        <w:rPr>
          <w:rStyle w:val="IntenseReference"/>
        </w:rPr>
        <w:t>Required Equipment</w:t>
      </w:r>
      <w:bookmarkEnd w:id="87"/>
    </w:p>
    <w:p w14:paraId="4EFF7347" w14:textId="77777777" w:rsidR="00521146" w:rsidRPr="00B620F1" w:rsidRDefault="00A32852" w:rsidP="00B72A20">
      <w:pPr>
        <w:pStyle w:val="NormalWeb"/>
        <w:numPr>
          <w:ilvl w:val="0"/>
          <w:numId w:val="18"/>
        </w:numPr>
        <w:spacing w:before="0" w:beforeAutospacing="0" w:after="0" w:afterAutospacing="0"/>
        <w:rPr>
          <w:b/>
          <w:bCs/>
          <w:smallCaps/>
          <w:spacing w:val="5"/>
        </w:rPr>
      </w:pPr>
      <w:r w:rsidRPr="00B620F1">
        <w:t>Watch with a second hand</w:t>
      </w:r>
    </w:p>
    <w:p w14:paraId="353DFB37" w14:textId="77777777" w:rsidR="00521146" w:rsidRPr="00B620F1" w:rsidRDefault="00A32852" w:rsidP="00B72A20">
      <w:pPr>
        <w:pStyle w:val="NormalWeb"/>
        <w:numPr>
          <w:ilvl w:val="0"/>
          <w:numId w:val="18"/>
        </w:numPr>
        <w:spacing w:before="0" w:beforeAutospacing="0" w:after="0" w:afterAutospacing="0"/>
      </w:pPr>
      <w:r w:rsidRPr="00B620F1">
        <w:t>Stethoscope</w:t>
      </w:r>
    </w:p>
    <w:p w14:paraId="1231D626" w14:textId="77777777" w:rsidR="00521146" w:rsidRPr="00B620F1" w:rsidRDefault="00A32852" w:rsidP="00B72A20">
      <w:pPr>
        <w:pStyle w:val="NormalWeb"/>
        <w:numPr>
          <w:ilvl w:val="0"/>
          <w:numId w:val="18"/>
        </w:numPr>
        <w:spacing w:before="0" w:beforeAutospacing="0" w:after="0" w:afterAutospacing="0"/>
      </w:pPr>
      <w:r w:rsidRPr="00B620F1">
        <w:t>Blood Pressure Cuff</w:t>
      </w:r>
    </w:p>
    <w:p w14:paraId="3A478A0A" w14:textId="0E75E712" w:rsidR="00521146" w:rsidRPr="00B620F1" w:rsidRDefault="00A32852" w:rsidP="00B72A20">
      <w:pPr>
        <w:pStyle w:val="NormalWeb"/>
        <w:numPr>
          <w:ilvl w:val="0"/>
          <w:numId w:val="18"/>
        </w:numPr>
        <w:spacing w:before="0" w:beforeAutospacing="0" w:after="0" w:afterAutospacing="0"/>
      </w:pPr>
      <w:r w:rsidRPr="00B620F1">
        <w:t>Pen Light</w:t>
      </w:r>
    </w:p>
    <w:p w14:paraId="121F7909" w14:textId="4ECE894A" w:rsidR="00E03E60" w:rsidRPr="00D47D3D" w:rsidRDefault="00A32852" w:rsidP="00B72A20">
      <w:pPr>
        <w:pStyle w:val="NormalWeb"/>
        <w:numPr>
          <w:ilvl w:val="0"/>
          <w:numId w:val="18"/>
        </w:numPr>
        <w:spacing w:before="0" w:beforeAutospacing="0" w:after="0" w:afterAutospacing="0"/>
        <w:rPr>
          <w:b/>
          <w:bCs/>
          <w:smallCaps/>
          <w:spacing w:val="5"/>
        </w:rPr>
      </w:pPr>
      <w:r w:rsidRPr="00B620F1">
        <w:t>Scissors</w:t>
      </w:r>
    </w:p>
    <w:p w14:paraId="329E7104" w14:textId="77777777" w:rsidR="00E03E60" w:rsidRPr="00B620F1" w:rsidRDefault="00E03E60" w:rsidP="00E03E60">
      <w:pPr>
        <w:pStyle w:val="NormalWeb"/>
        <w:spacing w:before="0" w:beforeAutospacing="0" w:after="0" w:afterAutospacing="0"/>
        <w:rPr>
          <w:b/>
          <w:bCs/>
          <w:smallCaps/>
          <w:spacing w:val="5"/>
        </w:rPr>
      </w:pPr>
    </w:p>
    <w:p w14:paraId="18A231B2" w14:textId="5C13D369" w:rsidR="00044B1C" w:rsidRPr="00B620F1" w:rsidRDefault="00044B1C" w:rsidP="001C2E42">
      <w:pPr>
        <w:spacing w:after="0"/>
        <w:ind w:left="-720"/>
        <w:outlineLvl w:val="0"/>
        <w:rPr>
          <w:b/>
          <w:bCs/>
          <w:smallCaps/>
          <w:color w:val="4472C4" w:themeColor="accent1"/>
          <w:spacing w:val="5"/>
          <w:szCs w:val="24"/>
        </w:rPr>
      </w:pPr>
      <w:bookmarkStart w:id="88" w:name="_Toc116562187"/>
      <w:bookmarkStart w:id="89" w:name="_Toc135647049"/>
      <w:r w:rsidRPr="00B620F1">
        <w:rPr>
          <w:b/>
          <w:bCs/>
          <w:smallCaps/>
          <w:color w:val="4472C4" w:themeColor="accent1"/>
          <w:spacing w:val="5"/>
          <w:szCs w:val="24"/>
        </w:rPr>
        <w:t>Clinical Evaluation Tool: Students in Traditional Prelicensure, Accelerated Prelicensure, Second-Degree Prelicensure and Master of Science in Nursing Prelicensure Programs</w:t>
      </w:r>
      <w:bookmarkEnd w:id="88"/>
      <w:bookmarkEnd w:id="89"/>
    </w:p>
    <w:p w14:paraId="2159432C" w14:textId="0A173369" w:rsidR="00044B1C" w:rsidRPr="00B620F1" w:rsidRDefault="00044B1C" w:rsidP="00044B1C">
      <w:pPr>
        <w:ind w:left="-720"/>
        <w:rPr>
          <w:rFonts w:cs="Times New Roman"/>
          <w:szCs w:val="24"/>
        </w:rPr>
      </w:pPr>
      <w:r w:rsidRPr="00B620F1">
        <w:rPr>
          <w:rFonts w:cs="Times New Roman"/>
          <w:szCs w:val="24"/>
        </w:rPr>
        <w:t xml:space="preserve">Students will be evaluated in all clinical courses at midterm and at the end of the semester according to the course objectives and the QSEN competencies of the knowledge, skills and attitudes that are associated with the objectives. The clinical evaluation tool is used by clinical faculty to provide feedback to students on their clinical progress. During the midterm evaluation clinical faculty will </w:t>
      </w:r>
      <w:r w:rsidRPr="00B620F1">
        <w:rPr>
          <w:rFonts w:cs="Times New Roman"/>
          <w:szCs w:val="24"/>
        </w:rPr>
        <w:lastRenderedPageBreak/>
        <w:t xml:space="preserve">provide students with feedback on what course objectives and knowledge, skills and attitudes students need to improve on and develop a plan with the student. Students must receive a satisfactory in all areas of the clinical evaluation tool during their final evaluation. Clinical faculty will provide feedback on areas students need to continue to work on in the next clinical rotation. The </w:t>
      </w:r>
      <w:r w:rsidR="00A52FDC">
        <w:rPr>
          <w:rFonts w:cs="Times New Roman"/>
          <w:szCs w:val="24"/>
        </w:rPr>
        <w:t>Graduate Program Director</w:t>
      </w:r>
      <w:r w:rsidRPr="00B620F1">
        <w:rPr>
          <w:rFonts w:cs="Times New Roman"/>
          <w:szCs w:val="24"/>
        </w:rPr>
        <w:t xml:space="preserve"> or the Chair of Nursing Programs will be notified by clinical faculty if a student is at risk for failing clinical so a plan can be made with the student. </w:t>
      </w:r>
    </w:p>
    <w:p w14:paraId="7872A9BA" w14:textId="3AB803F7" w:rsidR="00044B1C" w:rsidRPr="002B6033" w:rsidRDefault="00044B1C" w:rsidP="00044B1C">
      <w:pPr>
        <w:ind w:left="-720"/>
        <w:rPr>
          <w:rFonts w:cs="Times New Roman"/>
          <w:szCs w:val="24"/>
        </w:rPr>
      </w:pPr>
      <w:r w:rsidRPr="00B620F1">
        <w:rPr>
          <w:rFonts w:cs="Times New Roman"/>
          <w:szCs w:val="24"/>
        </w:rPr>
        <w:t xml:space="preserve">Each clinical evaluation tool is course specific. Faculty will orient students to the clinical evaluation tool for the course students are enrolled in at the beginning of the semester. Clinical faculty will provide a final copy of the clinical evaluation tool to students at the end of the semester once the final evaluations are completed. </w:t>
      </w:r>
      <w:r w:rsidRPr="002B6033">
        <w:rPr>
          <w:rFonts w:cs="Times New Roman"/>
          <w:szCs w:val="24"/>
        </w:rPr>
        <w:t>Students must make a copy of the final evaluation comments</w:t>
      </w:r>
      <w:r w:rsidRPr="00B620F1">
        <w:rPr>
          <w:rFonts w:cs="Times New Roman"/>
          <w:b/>
          <w:bCs/>
          <w:szCs w:val="24"/>
        </w:rPr>
        <w:t xml:space="preserve"> </w:t>
      </w:r>
      <w:r w:rsidRPr="00B620F1">
        <w:rPr>
          <w:rFonts w:cs="Times New Roman"/>
          <w:szCs w:val="24"/>
        </w:rPr>
        <w:t xml:space="preserve">and give </w:t>
      </w:r>
      <w:r w:rsidR="002B6033" w:rsidRPr="00B620F1">
        <w:rPr>
          <w:rFonts w:cs="Times New Roman"/>
          <w:szCs w:val="24"/>
        </w:rPr>
        <w:t>them</w:t>
      </w:r>
      <w:r w:rsidRPr="00B620F1">
        <w:rPr>
          <w:rFonts w:cs="Times New Roman"/>
          <w:szCs w:val="24"/>
        </w:rPr>
        <w:t xml:space="preserve"> to their assigned clinical faculty the following semester so an individual plan can be made to continue working on goals and areas that need improvement. </w:t>
      </w:r>
      <w:r w:rsidRPr="002B6033">
        <w:rPr>
          <w:rFonts w:cs="Times New Roman"/>
          <w:szCs w:val="24"/>
        </w:rPr>
        <w:t xml:space="preserve">A copy of the final evaluation will be placed in the student’s academic </w:t>
      </w:r>
      <w:r w:rsidR="00223B74" w:rsidRPr="002B6033">
        <w:rPr>
          <w:rFonts w:cs="Times New Roman"/>
          <w:szCs w:val="24"/>
        </w:rPr>
        <w:t>file.</w:t>
      </w:r>
    </w:p>
    <w:p w14:paraId="61E62DFE" w14:textId="23726A75" w:rsidR="00044B1C" w:rsidRPr="00B620F1" w:rsidRDefault="00044B1C" w:rsidP="00044B1C">
      <w:pPr>
        <w:spacing w:after="0" w:line="240" w:lineRule="auto"/>
        <w:ind w:left="-720"/>
        <w:textAlignment w:val="baseline"/>
        <w:outlineLvl w:val="0"/>
        <w:rPr>
          <w:b/>
          <w:bCs/>
          <w:smallCaps/>
          <w:color w:val="4472C4" w:themeColor="accent1"/>
          <w:spacing w:val="5"/>
          <w:szCs w:val="24"/>
        </w:rPr>
      </w:pPr>
      <w:bookmarkStart w:id="90" w:name="_Toc116562192"/>
      <w:bookmarkStart w:id="91" w:name="_Toc135647050"/>
      <w:r w:rsidRPr="00B620F1">
        <w:rPr>
          <w:b/>
          <w:bCs/>
          <w:smallCaps/>
          <w:color w:val="4472C4" w:themeColor="accent1"/>
          <w:spacing w:val="5"/>
          <w:szCs w:val="24"/>
        </w:rPr>
        <w:t>Medication Error or Student Injury</w:t>
      </w:r>
      <w:bookmarkEnd w:id="90"/>
      <w:bookmarkEnd w:id="91"/>
      <w:r w:rsidRPr="00B620F1">
        <w:rPr>
          <w:b/>
          <w:bCs/>
          <w:smallCaps/>
          <w:color w:val="4472C4" w:themeColor="accent1"/>
          <w:spacing w:val="5"/>
          <w:szCs w:val="24"/>
        </w:rPr>
        <w:t>  </w:t>
      </w:r>
    </w:p>
    <w:p w14:paraId="567F58FE" w14:textId="02920D43" w:rsidR="00044B1C" w:rsidRPr="00B620F1" w:rsidRDefault="00044B1C" w:rsidP="00044B1C">
      <w:pPr>
        <w:spacing w:after="0" w:line="240" w:lineRule="auto"/>
        <w:ind w:left="-720" w:right="45"/>
        <w:textAlignment w:val="baseline"/>
        <w:rPr>
          <w:rFonts w:eastAsia="Times New Roman" w:cs="Times New Roman"/>
          <w:szCs w:val="24"/>
        </w:rPr>
      </w:pPr>
      <w:r w:rsidRPr="00B620F1">
        <w:rPr>
          <w:rFonts w:eastAsia="Times New Roman" w:cs="Times New Roman"/>
          <w:szCs w:val="24"/>
        </w:rPr>
        <w:t xml:space="preserve">Students who have incurred an incident, medication error, or needle stick exposure will be treated according to </w:t>
      </w:r>
      <w:r w:rsidR="00213C0F" w:rsidRPr="00B620F1">
        <w:rPr>
          <w:rFonts w:eastAsia="Times New Roman" w:cs="Times New Roman"/>
          <w:szCs w:val="24"/>
        </w:rPr>
        <w:t xml:space="preserve">clinical agency policies </w:t>
      </w:r>
      <w:r w:rsidRPr="00B620F1">
        <w:rPr>
          <w:rFonts w:eastAsia="Times New Roman" w:cs="Times New Roman"/>
          <w:szCs w:val="24"/>
        </w:rPr>
        <w:t>and the college protocol.  </w:t>
      </w:r>
    </w:p>
    <w:p w14:paraId="6E85DB71" w14:textId="77777777" w:rsidR="00044B1C" w:rsidRPr="00B620F1" w:rsidRDefault="00044B1C" w:rsidP="00044B1C">
      <w:pPr>
        <w:spacing w:after="0" w:line="240" w:lineRule="auto"/>
        <w:ind w:left="-720"/>
        <w:jc w:val="right"/>
        <w:textAlignment w:val="baseline"/>
        <w:rPr>
          <w:rFonts w:eastAsia="Times New Roman" w:cs="Times New Roman"/>
          <w:szCs w:val="24"/>
        </w:rPr>
      </w:pPr>
      <w:r w:rsidRPr="00B620F1">
        <w:rPr>
          <w:rFonts w:eastAsia="Times New Roman" w:cs="Times New Roman"/>
          <w:szCs w:val="24"/>
        </w:rPr>
        <w:t>  </w:t>
      </w:r>
    </w:p>
    <w:p w14:paraId="20406FB8" w14:textId="77777777" w:rsidR="00044B1C" w:rsidRPr="00B620F1" w:rsidRDefault="00044B1C" w:rsidP="00044B1C">
      <w:pPr>
        <w:spacing w:after="0" w:line="240" w:lineRule="auto"/>
        <w:ind w:left="-720"/>
        <w:textAlignment w:val="baseline"/>
        <w:outlineLvl w:val="0"/>
        <w:rPr>
          <w:b/>
          <w:bCs/>
          <w:smallCaps/>
          <w:color w:val="4472C4" w:themeColor="accent1"/>
          <w:spacing w:val="5"/>
          <w:szCs w:val="24"/>
        </w:rPr>
      </w:pPr>
      <w:bookmarkStart w:id="92" w:name="_Toc116562193"/>
      <w:bookmarkStart w:id="93" w:name="_Toc135647051"/>
      <w:r w:rsidRPr="00B620F1">
        <w:rPr>
          <w:b/>
          <w:bCs/>
          <w:smallCaps/>
          <w:color w:val="4472C4" w:themeColor="accent1"/>
          <w:spacing w:val="5"/>
          <w:szCs w:val="24"/>
        </w:rPr>
        <w:t>Student Medication Error</w:t>
      </w:r>
      <w:bookmarkEnd w:id="92"/>
      <w:bookmarkEnd w:id="93"/>
      <w:r w:rsidRPr="00B620F1">
        <w:rPr>
          <w:b/>
          <w:bCs/>
          <w:smallCaps/>
          <w:color w:val="4472C4" w:themeColor="accent1"/>
          <w:spacing w:val="5"/>
          <w:szCs w:val="24"/>
        </w:rPr>
        <w:t>  </w:t>
      </w:r>
    </w:p>
    <w:p w14:paraId="630AAE73" w14:textId="77777777" w:rsidR="00044B1C" w:rsidRPr="00B620F1" w:rsidRDefault="00044B1C" w:rsidP="00044B1C">
      <w:pPr>
        <w:spacing w:after="0" w:line="240" w:lineRule="auto"/>
        <w:ind w:left="-720" w:right="45"/>
        <w:textAlignment w:val="baseline"/>
        <w:rPr>
          <w:rFonts w:eastAsia="Times New Roman" w:cs="Times New Roman"/>
          <w:szCs w:val="24"/>
        </w:rPr>
      </w:pPr>
      <w:r w:rsidRPr="00B620F1">
        <w:rPr>
          <w:rFonts w:eastAsia="Times New Roman" w:cs="Times New Roman"/>
          <w:szCs w:val="24"/>
        </w:rPr>
        <w:t>If a student commits a medication error, the student shall notify the instructor. The instructor will assist the student in completing the appropriate paperwork necessary to report the nature of the error. The student and instructor will complete the agency paperwork per agency policy. Failure to notify the instructor of a medication error may result in the student’s dismissal from the program. The faculty member should notify the Dean of Nursing immediately if the incident/error is a sentinel event.      </w:t>
      </w:r>
    </w:p>
    <w:p w14:paraId="2BD34BFE" w14:textId="76F6CA3E" w:rsidR="00044B1C" w:rsidRPr="00B620F1" w:rsidRDefault="00044B1C" w:rsidP="00044B1C">
      <w:pPr>
        <w:spacing w:after="0" w:line="240" w:lineRule="auto"/>
        <w:ind w:left="-720" w:right="45"/>
        <w:textAlignment w:val="baseline"/>
        <w:rPr>
          <w:rFonts w:eastAsia="Times New Roman" w:cs="Times New Roman"/>
          <w:szCs w:val="24"/>
        </w:rPr>
      </w:pPr>
      <w:r w:rsidRPr="00B620F1">
        <w:rPr>
          <w:rFonts w:eastAsia="Times New Roman" w:cs="Times New Roman"/>
          <w:szCs w:val="24"/>
        </w:rPr>
        <w:t>The student and faculty member will complete the Methodist College Student Incident/ Medication Error form</w:t>
      </w:r>
      <w:r w:rsidR="00213C0F" w:rsidRPr="00B620F1">
        <w:rPr>
          <w:rFonts w:eastAsia="Times New Roman" w:cs="Times New Roman"/>
          <w:szCs w:val="24"/>
        </w:rPr>
        <w:t>.</w:t>
      </w:r>
      <w:r w:rsidRPr="00B620F1">
        <w:rPr>
          <w:rFonts w:eastAsia="Times New Roman" w:cs="Times New Roman"/>
          <w:color w:val="FF0000"/>
          <w:szCs w:val="24"/>
        </w:rPr>
        <w:t xml:space="preserve">  </w:t>
      </w:r>
      <w:r w:rsidRPr="00B620F1">
        <w:rPr>
          <w:rFonts w:eastAsia="Times New Roman" w:cs="Times New Roman"/>
          <w:szCs w:val="24"/>
        </w:rPr>
        <w:t>The form should be given to the Dean of Nursing within 24 hours.  </w:t>
      </w:r>
    </w:p>
    <w:p w14:paraId="64171D6C" w14:textId="77777777" w:rsidR="00044B1C" w:rsidRPr="00B620F1" w:rsidRDefault="00044B1C" w:rsidP="00044B1C">
      <w:pPr>
        <w:spacing w:after="0" w:line="240" w:lineRule="auto"/>
        <w:ind w:left="-720"/>
        <w:textAlignment w:val="baseline"/>
        <w:rPr>
          <w:rFonts w:eastAsia="Times New Roman" w:cs="Times New Roman"/>
          <w:szCs w:val="24"/>
        </w:rPr>
      </w:pPr>
      <w:r w:rsidRPr="00B620F1">
        <w:rPr>
          <w:rFonts w:eastAsia="Times New Roman" w:cs="Times New Roman"/>
          <w:szCs w:val="24"/>
        </w:rPr>
        <w:t>  </w:t>
      </w:r>
    </w:p>
    <w:p w14:paraId="65D0A361" w14:textId="77777777" w:rsidR="00044B1C" w:rsidRPr="00B620F1" w:rsidRDefault="00044B1C" w:rsidP="00044B1C">
      <w:pPr>
        <w:spacing w:after="0" w:line="240" w:lineRule="auto"/>
        <w:ind w:left="-720"/>
        <w:textAlignment w:val="baseline"/>
        <w:outlineLvl w:val="0"/>
        <w:rPr>
          <w:b/>
          <w:bCs/>
          <w:smallCaps/>
          <w:color w:val="4472C4" w:themeColor="accent1"/>
          <w:spacing w:val="5"/>
          <w:szCs w:val="24"/>
        </w:rPr>
      </w:pPr>
      <w:bookmarkStart w:id="94" w:name="_Toc116562194"/>
      <w:bookmarkStart w:id="95" w:name="_Toc135647052"/>
      <w:r w:rsidRPr="00B620F1">
        <w:rPr>
          <w:b/>
          <w:bCs/>
          <w:smallCaps/>
          <w:color w:val="4472C4" w:themeColor="accent1"/>
          <w:spacing w:val="5"/>
          <w:szCs w:val="24"/>
        </w:rPr>
        <w:t>Student Injury</w:t>
      </w:r>
      <w:bookmarkEnd w:id="94"/>
      <w:bookmarkEnd w:id="95"/>
      <w:r w:rsidRPr="00B620F1">
        <w:rPr>
          <w:b/>
          <w:bCs/>
          <w:smallCaps/>
          <w:color w:val="4472C4" w:themeColor="accent1"/>
          <w:spacing w:val="5"/>
          <w:szCs w:val="24"/>
        </w:rPr>
        <w:t>  </w:t>
      </w:r>
    </w:p>
    <w:p w14:paraId="1018B6B4" w14:textId="223852CD" w:rsidR="00044B1C" w:rsidRPr="00B620F1" w:rsidRDefault="00044B1C" w:rsidP="00044B1C">
      <w:pPr>
        <w:spacing w:after="0" w:line="240" w:lineRule="auto"/>
        <w:ind w:left="-720" w:right="45"/>
        <w:textAlignment w:val="baseline"/>
        <w:rPr>
          <w:rFonts w:eastAsia="Times New Roman" w:cs="Times New Roman"/>
          <w:szCs w:val="24"/>
        </w:rPr>
      </w:pPr>
      <w:r w:rsidRPr="00B620F1">
        <w:rPr>
          <w:rFonts w:eastAsia="Times New Roman" w:cs="Times New Roman"/>
          <w:szCs w:val="24"/>
        </w:rPr>
        <w:t xml:space="preserve">Students who sustain an injury during class or clinical time shall report the injury to their instructor. Students who sustain a needle stick will </w:t>
      </w:r>
      <w:r w:rsidR="00213C0F" w:rsidRPr="00B620F1">
        <w:rPr>
          <w:rFonts w:eastAsia="Times New Roman" w:cs="Times New Roman"/>
          <w:szCs w:val="24"/>
        </w:rPr>
        <w:t xml:space="preserve">be given the option to </w:t>
      </w:r>
      <w:r w:rsidRPr="00B620F1">
        <w:rPr>
          <w:rFonts w:eastAsia="Times New Roman" w:cs="Times New Roman"/>
          <w:szCs w:val="24"/>
        </w:rPr>
        <w:t xml:space="preserve">report to the Emergency Department of the hospital within two hours of the injury (as per hospital protocol).  Medical expenses related to treatment of injury, including needle stick injuries, are the financial obligation of the student. The instructor will assist the student in completing the appropriate paperwork necessary to report the nature of the error. The faculty member should notify the </w:t>
      </w:r>
      <w:r w:rsidR="007D4A36">
        <w:rPr>
          <w:rFonts w:eastAsia="Times New Roman" w:cs="Times New Roman"/>
          <w:szCs w:val="24"/>
        </w:rPr>
        <w:t>Chair of Nursing Programs or Graduate Program Director</w:t>
      </w:r>
      <w:r w:rsidRPr="00B620F1">
        <w:rPr>
          <w:rFonts w:eastAsia="Times New Roman" w:cs="Times New Roman"/>
          <w:szCs w:val="24"/>
        </w:rPr>
        <w:t xml:space="preserve"> immediately if the incident/error is a sentinel event.  </w:t>
      </w:r>
    </w:p>
    <w:p w14:paraId="1F25D18A" w14:textId="77777777" w:rsidR="00044B1C" w:rsidRPr="00B620F1" w:rsidRDefault="00044B1C" w:rsidP="00044B1C">
      <w:pPr>
        <w:spacing w:after="0" w:line="240" w:lineRule="auto"/>
        <w:ind w:left="-720"/>
        <w:textAlignment w:val="baseline"/>
        <w:rPr>
          <w:rFonts w:eastAsia="Times New Roman" w:cs="Times New Roman"/>
          <w:szCs w:val="24"/>
        </w:rPr>
      </w:pPr>
      <w:r w:rsidRPr="00B620F1">
        <w:rPr>
          <w:rFonts w:eastAsia="Times New Roman" w:cs="Times New Roman"/>
          <w:szCs w:val="24"/>
        </w:rPr>
        <w:t>  </w:t>
      </w:r>
    </w:p>
    <w:p w14:paraId="08E44CD0" w14:textId="50F1891E" w:rsidR="00044B1C" w:rsidRPr="00B620F1" w:rsidRDefault="00044B1C" w:rsidP="00044B1C">
      <w:pPr>
        <w:spacing w:after="0" w:line="240" w:lineRule="auto"/>
        <w:ind w:left="-720" w:right="45"/>
        <w:textAlignment w:val="baseline"/>
        <w:rPr>
          <w:rFonts w:eastAsia="Times New Roman" w:cs="Times New Roman"/>
          <w:szCs w:val="24"/>
        </w:rPr>
      </w:pPr>
      <w:r w:rsidRPr="00B620F1">
        <w:rPr>
          <w:rFonts w:eastAsia="Times New Roman" w:cs="Times New Roman"/>
          <w:szCs w:val="24"/>
        </w:rPr>
        <w:t>The student and faculty member will complete the Methodist College Student Incident/ Medication Error form in duplicate</w:t>
      </w:r>
      <w:r w:rsidR="00213C0F" w:rsidRPr="00B620F1">
        <w:rPr>
          <w:rFonts w:eastAsia="Times New Roman" w:cs="Times New Roman"/>
          <w:szCs w:val="24"/>
        </w:rPr>
        <w:t>.</w:t>
      </w:r>
      <w:r w:rsidRPr="00B620F1">
        <w:rPr>
          <w:rFonts w:eastAsia="Times New Roman" w:cs="Times New Roman"/>
          <w:szCs w:val="24"/>
        </w:rPr>
        <w:t xml:space="preserve"> </w:t>
      </w:r>
      <w:r w:rsidR="00223B74" w:rsidRPr="00B620F1">
        <w:rPr>
          <w:rFonts w:eastAsia="Times New Roman" w:cs="Times New Roman"/>
          <w:szCs w:val="24"/>
        </w:rPr>
        <w:t xml:space="preserve"> </w:t>
      </w:r>
      <w:r w:rsidRPr="00B620F1">
        <w:rPr>
          <w:rFonts w:eastAsia="Times New Roman" w:cs="Times New Roman"/>
          <w:szCs w:val="24"/>
        </w:rPr>
        <w:t xml:space="preserve">The form should be given to the </w:t>
      </w:r>
      <w:r w:rsidR="007D4A36">
        <w:rPr>
          <w:rFonts w:eastAsia="Times New Roman" w:cs="Times New Roman"/>
          <w:szCs w:val="24"/>
        </w:rPr>
        <w:t>Chair of Nursing Programs or Graduate Program Director</w:t>
      </w:r>
      <w:r w:rsidRPr="00B620F1">
        <w:rPr>
          <w:rFonts w:eastAsia="Times New Roman" w:cs="Times New Roman"/>
          <w:szCs w:val="24"/>
        </w:rPr>
        <w:t xml:space="preserve"> within 24 hours.  </w:t>
      </w:r>
    </w:p>
    <w:p w14:paraId="39638B73" w14:textId="77777777" w:rsidR="00044B1C" w:rsidRPr="00B620F1" w:rsidRDefault="00044B1C" w:rsidP="00044B1C">
      <w:pPr>
        <w:keepNext/>
        <w:keepLines/>
        <w:spacing w:after="0"/>
        <w:ind w:left="-720"/>
        <w:outlineLvl w:val="0"/>
        <w:rPr>
          <w:b/>
          <w:bCs/>
          <w:smallCaps/>
          <w:color w:val="4472C4" w:themeColor="accent1"/>
          <w:spacing w:val="5"/>
          <w:szCs w:val="24"/>
        </w:rPr>
      </w:pPr>
      <w:bookmarkStart w:id="96" w:name="_Toc111113756"/>
    </w:p>
    <w:p w14:paraId="652E003C" w14:textId="3FD2AAFA" w:rsidR="00302C90" w:rsidRPr="00E03E60" w:rsidRDefault="00887AE7" w:rsidP="00E03E60">
      <w:pPr>
        <w:pStyle w:val="Heading2"/>
        <w:jc w:val="center"/>
      </w:pPr>
      <w:bookmarkStart w:id="97" w:name="_Toc135647053"/>
      <w:bookmarkEnd w:id="71"/>
      <w:bookmarkEnd w:id="96"/>
      <w:r w:rsidRPr="00E03E60">
        <w:t>Additional Nursing Policies</w:t>
      </w:r>
      <w:bookmarkEnd w:id="97"/>
    </w:p>
    <w:p w14:paraId="0A86F32B" w14:textId="4BC104E6" w:rsidR="001A3A5B" w:rsidRPr="00B620F1" w:rsidRDefault="001A3A5B" w:rsidP="00CC57C9">
      <w:pPr>
        <w:spacing w:after="0"/>
        <w:ind w:left="-720"/>
        <w:rPr>
          <w:rStyle w:val="IntenseReference"/>
          <w:szCs w:val="24"/>
        </w:rPr>
      </w:pPr>
    </w:p>
    <w:p w14:paraId="675242D5" w14:textId="43B578D7" w:rsidR="005A6512" w:rsidRPr="000A0E98" w:rsidRDefault="005A6512" w:rsidP="000A0E98">
      <w:pPr>
        <w:spacing w:after="0"/>
        <w:ind w:left="-720"/>
        <w:outlineLvl w:val="0"/>
        <w:rPr>
          <w:b/>
          <w:bCs/>
          <w:smallCaps/>
          <w:color w:val="4472C4" w:themeColor="accent1"/>
          <w:spacing w:val="5"/>
          <w:szCs w:val="24"/>
        </w:rPr>
      </w:pPr>
      <w:bookmarkStart w:id="98" w:name="_Toc135647054"/>
      <w:r w:rsidRPr="00B620F1">
        <w:rPr>
          <w:rStyle w:val="IntenseReference"/>
          <w:szCs w:val="24"/>
        </w:rPr>
        <w:t>Administration of Exams</w:t>
      </w:r>
      <w:bookmarkEnd w:id="98"/>
      <w:r w:rsidRPr="00B620F1">
        <w:rPr>
          <w:rStyle w:val="IntenseReference"/>
          <w:szCs w:val="24"/>
        </w:rPr>
        <w:t xml:space="preserve"> </w:t>
      </w:r>
      <w:r w:rsidRPr="00B620F1">
        <w:rPr>
          <w:rFonts w:cs="Times New Roman"/>
          <w:szCs w:val="24"/>
        </w:rPr>
        <w:t xml:space="preserve">  </w:t>
      </w:r>
    </w:p>
    <w:p w14:paraId="59DACAD5" w14:textId="405561AC" w:rsidR="005A6512" w:rsidRPr="00B620F1" w:rsidRDefault="000A0E98" w:rsidP="00B72A20">
      <w:pPr>
        <w:numPr>
          <w:ilvl w:val="0"/>
          <w:numId w:val="4"/>
        </w:numPr>
        <w:spacing w:after="11" w:line="248" w:lineRule="auto"/>
        <w:ind w:left="-270"/>
        <w:contextualSpacing/>
        <w:rPr>
          <w:rFonts w:eastAsia="Times New Roman" w:cs="Times New Roman"/>
          <w:b/>
          <w:bCs/>
          <w:smallCaps/>
          <w:color w:val="4472C4" w:themeColor="accent1"/>
          <w:spacing w:val="5"/>
          <w:szCs w:val="24"/>
        </w:rPr>
      </w:pPr>
      <w:r w:rsidRPr="00B620F1">
        <w:rPr>
          <w:rFonts w:cs="Times New Roman"/>
          <w:szCs w:val="24"/>
        </w:rPr>
        <w:lastRenderedPageBreak/>
        <w:t>Students</w:t>
      </w:r>
      <w:r w:rsidR="008F1AA5" w:rsidRPr="00B620F1">
        <w:rPr>
          <w:rFonts w:cs="Times New Roman"/>
          <w:szCs w:val="24"/>
        </w:rPr>
        <w:t xml:space="preserve"> will d</w:t>
      </w:r>
      <w:r w:rsidR="005A6512" w:rsidRPr="00B620F1">
        <w:rPr>
          <w:rFonts w:cs="Times New Roman"/>
          <w:szCs w:val="24"/>
        </w:rPr>
        <w:t xml:space="preserve">ownload </w:t>
      </w:r>
      <w:r w:rsidR="00B16014">
        <w:rPr>
          <w:rFonts w:cs="Times New Roman"/>
          <w:szCs w:val="24"/>
        </w:rPr>
        <w:t xml:space="preserve">the </w:t>
      </w:r>
      <w:r w:rsidR="005A6512" w:rsidRPr="00B620F1">
        <w:rPr>
          <w:rFonts w:cs="Times New Roman"/>
          <w:szCs w:val="24"/>
        </w:rPr>
        <w:t xml:space="preserve">exam before the start of the exam.  Failure to do so may result in a possible essay exam.  Continued patterned of not downloading </w:t>
      </w:r>
      <w:r w:rsidR="00B16014">
        <w:rPr>
          <w:rFonts w:cs="Times New Roman"/>
          <w:szCs w:val="24"/>
        </w:rPr>
        <w:t>the</w:t>
      </w:r>
      <w:r w:rsidR="005A6512" w:rsidRPr="00B620F1">
        <w:rPr>
          <w:rFonts w:cs="Times New Roman"/>
          <w:szCs w:val="24"/>
        </w:rPr>
        <w:t xml:space="preserve"> exams, will result in a meeting with the </w:t>
      </w:r>
      <w:r w:rsidR="007D4A36">
        <w:rPr>
          <w:rFonts w:cs="Times New Roman"/>
          <w:szCs w:val="24"/>
        </w:rPr>
        <w:t>Chair of Nursing Programs or Graduate Program Director</w:t>
      </w:r>
      <w:r w:rsidR="005A6512" w:rsidRPr="00B620F1">
        <w:rPr>
          <w:rFonts w:cs="Times New Roman"/>
          <w:szCs w:val="24"/>
        </w:rPr>
        <w:t>.</w:t>
      </w:r>
    </w:p>
    <w:p w14:paraId="39A424F9" w14:textId="77777777" w:rsidR="005A6512" w:rsidRPr="00B620F1" w:rsidRDefault="005A6512" w:rsidP="00B72A20">
      <w:pPr>
        <w:numPr>
          <w:ilvl w:val="0"/>
          <w:numId w:val="4"/>
        </w:numPr>
        <w:spacing w:after="11" w:line="248" w:lineRule="auto"/>
        <w:ind w:left="-270"/>
        <w:contextualSpacing/>
        <w:rPr>
          <w:rFonts w:eastAsia="Times New Roman" w:cs="Times New Roman"/>
          <w:b/>
          <w:bCs/>
          <w:smallCaps/>
          <w:color w:val="4472C4" w:themeColor="accent1"/>
          <w:spacing w:val="5"/>
          <w:szCs w:val="24"/>
        </w:rPr>
      </w:pPr>
      <w:r w:rsidRPr="00B620F1">
        <w:rPr>
          <w:rFonts w:cs="Times New Roman"/>
          <w:szCs w:val="24"/>
        </w:rPr>
        <w:t xml:space="preserve">Exams are scheduled to start on time.  No late entry. </w:t>
      </w:r>
    </w:p>
    <w:p w14:paraId="692B24E5" w14:textId="33DA4DC1" w:rsidR="005A6512" w:rsidRPr="00B620F1" w:rsidRDefault="005A6512" w:rsidP="00B72A20">
      <w:pPr>
        <w:numPr>
          <w:ilvl w:val="0"/>
          <w:numId w:val="4"/>
        </w:numPr>
        <w:spacing w:after="11" w:line="248" w:lineRule="auto"/>
        <w:ind w:left="-270"/>
        <w:contextualSpacing/>
        <w:rPr>
          <w:rFonts w:eastAsia="Times New Roman" w:cs="Times New Roman"/>
          <w:b/>
          <w:bCs/>
          <w:smallCaps/>
          <w:color w:val="4472C4" w:themeColor="accent1"/>
          <w:spacing w:val="5"/>
          <w:szCs w:val="24"/>
        </w:rPr>
      </w:pPr>
      <w:r w:rsidRPr="00B620F1">
        <w:rPr>
          <w:rFonts w:cs="Times New Roman"/>
          <w:szCs w:val="24"/>
        </w:rPr>
        <w:t xml:space="preserve">Missed exams will be taken in the testing center and </w:t>
      </w:r>
      <w:r w:rsidR="006F468C" w:rsidRPr="00B620F1">
        <w:rPr>
          <w:rFonts w:cs="Times New Roman"/>
          <w:szCs w:val="24"/>
        </w:rPr>
        <w:t>may</w:t>
      </w:r>
      <w:r w:rsidRPr="00B620F1">
        <w:rPr>
          <w:rFonts w:cs="Times New Roman"/>
          <w:szCs w:val="24"/>
        </w:rPr>
        <w:t xml:space="preserve"> be in the form of </w:t>
      </w:r>
      <w:r w:rsidR="00A52FDC" w:rsidRPr="00B620F1">
        <w:rPr>
          <w:rFonts w:cs="Times New Roman"/>
          <w:szCs w:val="24"/>
        </w:rPr>
        <w:t>an essay</w:t>
      </w:r>
      <w:r w:rsidRPr="00B620F1">
        <w:rPr>
          <w:rFonts w:cs="Times New Roman"/>
          <w:szCs w:val="24"/>
        </w:rPr>
        <w:t>.</w:t>
      </w:r>
    </w:p>
    <w:p w14:paraId="37334720" w14:textId="77777777" w:rsidR="005A6512" w:rsidRPr="00B620F1" w:rsidRDefault="005A6512" w:rsidP="00B72A20">
      <w:pPr>
        <w:numPr>
          <w:ilvl w:val="0"/>
          <w:numId w:val="4"/>
        </w:numPr>
        <w:spacing w:after="11" w:line="248" w:lineRule="auto"/>
        <w:ind w:left="-270"/>
        <w:contextualSpacing/>
        <w:rPr>
          <w:rFonts w:eastAsia="Times New Roman" w:cs="Times New Roman"/>
          <w:b/>
          <w:bCs/>
          <w:smallCaps/>
          <w:color w:val="4472C4" w:themeColor="accent1"/>
          <w:spacing w:val="5"/>
          <w:szCs w:val="24"/>
        </w:rPr>
      </w:pPr>
      <w:r w:rsidRPr="00B620F1">
        <w:rPr>
          <w:rFonts w:cs="Times New Roman"/>
          <w:szCs w:val="24"/>
        </w:rPr>
        <w:t xml:space="preserve">Students must provide documentation for missing a scheduled exam.  </w:t>
      </w:r>
    </w:p>
    <w:p w14:paraId="33351A7C" w14:textId="6484450A" w:rsidR="001A3A5B" w:rsidRPr="00E03E60" w:rsidRDefault="005A6512" w:rsidP="00B72A20">
      <w:pPr>
        <w:numPr>
          <w:ilvl w:val="0"/>
          <w:numId w:val="4"/>
        </w:numPr>
        <w:spacing w:after="11" w:line="248" w:lineRule="auto"/>
        <w:ind w:left="-270"/>
        <w:contextualSpacing/>
        <w:rPr>
          <w:szCs w:val="24"/>
        </w:rPr>
      </w:pPr>
      <w:r w:rsidRPr="00E03E60">
        <w:rPr>
          <w:rFonts w:cs="Times New Roman"/>
          <w:szCs w:val="24"/>
        </w:rPr>
        <w:t xml:space="preserve">It is the responsibility of the student to notify the instructor if they will miss the exam prior to the start of the exam.  Failure to do so may result in a zero.  </w:t>
      </w:r>
    </w:p>
    <w:p w14:paraId="204D7F00" w14:textId="77777777" w:rsidR="00E03E60" w:rsidRDefault="00E03E60" w:rsidP="00A1711D">
      <w:pPr>
        <w:keepNext/>
        <w:keepLines/>
        <w:spacing w:after="0"/>
        <w:ind w:left="-720" w:hanging="14"/>
        <w:outlineLvl w:val="0"/>
        <w:rPr>
          <w:rFonts w:eastAsia="Times New Roman" w:cs="Times New Roman"/>
          <w:b/>
          <w:bCs/>
          <w:smallCaps/>
          <w:color w:val="4472C4" w:themeColor="accent1"/>
          <w:spacing w:val="5"/>
          <w:szCs w:val="24"/>
        </w:rPr>
      </w:pPr>
      <w:bookmarkStart w:id="99" w:name="_Toc111113749"/>
    </w:p>
    <w:p w14:paraId="5FEDAFD8" w14:textId="273CD71A" w:rsidR="00C53D1F" w:rsidRPr="00B620F1" w:rsidRDefault="00C53D1F" w:rsidP="001C2E42">
      <w:pPr>
        <w:keepNext/>
        <w:keepLines/>
        <w:spacing w:after="0"/>
        <w:ind w:left="-720" w:hanging="14"/>
        <w:outlineLvl w:val="0"/>
        <w:rPr>
          <w:rFonts w:eastAsia="Times New Roman" w:cs="Times New Roman"/>
          <w:b/>
          <w:bCs/>
          <w:smallCaps/>
          <w:color w:val="4472C4" w:themeColor="accent1"/>
          <w:spacing w:val="5"/>
          <w:szCs w:val="24"/>
        </w:rPr>
      </w:pPr>
      <w:bookmarkStart w:id="100" w:name="_Toc135647055"/>
      <w:r w:rsidRPr="00B620F1">
        <w:rPr>
          <w:rFonts w:eastAsia="Times New Roman" w:cs="Times New Roman"/>
          <w:b/>
          <w:bCs/>
          <w:smallCaps/>
          <w:color w:val="4472C4" w:themeColor="accent1"/>
          <w:spacing w:val="5"/>
          <w:szCs w:val="24"/>
        </w:rPr>
        <w:t>HIP</w:t>
      </w:r>
      <w:r w:rsidR="00FF0121">
        <w:rPr>
          <w:rFonts w:eastAsia="Times New Roman" w:cs="Times New Roman"/>
          <w:b/>
          <w:bCs/>
          <w:smallCaps/>
          <w:color w:val="4472C4" w:themeColor="accent1"/>
          <w:spacing w:val="5"/>
          <w:szCs w:val="24"/>
        </w:rPr>
        <w:t>A</w:t>
      </w:r>
      <w:r w:rsidRPr="00B620F1">
        <w:rPr>
          <w:rFonts w:eastAsia="Times New Roman" w:cs="Times New Roman"/>
          <w:b/>
          <w:bCs/>
          <w:smallCaps/>
          <w:color w:val="4472C4" w:themeColor="accent1"/>
          <w:spacing w:val="5"/>
          <w:szCs w:val="24"/>
        </w:rPr>
        <w:t>A Compliance and Confidentiality</w:t>
      </w:r>
      <w:bookmarkEnd w:id="99"/>
      <w:bookmarkEnd w:id="100"/>
    </w:p>
    <w:p w14:paraId="1133BE82" w14:textId="68FA2C3C" w:rsidR="00C53D1F" w:rsidRPr="00B620F1" w:rsidRDefault="00C53D1F" w:rsidP="00C53D1F">
      <w:pPr>
        <w:spacing w:after="11" w:line="248" w:lineRule="auto"/>
        <w:ind w:left="-720"/>
        <w:rPr>
          <w:rFonts w:eastAsia="Times New Roman" w:cs="Times New Roman"/>
          <w:color w:val="000000"/>
          <w:szCs w:val="24"/>
        </w:rPr>
      </w:pPr>
      <w:r w:rsidRPr="00B620F1">
        <w:rPr>
          <w:rFonts w:eastAsia="Times New Roman" w:cs="Times New Roman"/>
          <w:color w:val="000000"/>
          <w:szCs w:val="24"/>
        </w:rPr>
        <w:t>Provision 3.1 Protection of the Rights of Privacy and Confidentiality</w:t>
      </w:r>
      <w:r w:rsidR="00A52FDC" w:rsidRPr="00B620F1">
        <w:rPr>
          <w:rFonts w:eastAsia="Times New Roman" w:cs="Times New Roman"/>
          <w:color w:val="000000"/>
          <w:szCs w:val="24"/>
        </w:rPr>
        <w:t>: Nurses</w:t>
      </w:r>
      <w:r w:rsidRPr="00B620F1">
        <w:rPr>
          <w:rFonts w:eastAsia="Times New Roman" w:cs="Times New Roman"/>
          <w:color w:val="000000"/>
          <w:szCs w:val="24"/>
        </w:rPr>
        <w:t xml:space="preserve"> safeguard the right to privacy for individuals, families, and communities.  Confidentiality pertains to the nondisclosure of personal information that has been communicated within the nurse-patient relationship.  Central to that relationship is an element of trust and an expectation that personal information will not be divulged without consent.  The nurse has a duty to maintain confidentiality of all patient information, both personal and clinical in the work setting and off duty in all venues, including social media or any other means of communication.  Because of rapidly evolving communication technology and the porous nature of social media, nurses must maintain vigilance regarding postings, images, recordings, or commentary that intentionally or unintentionally breaches their obligation to maintain and protect patients’ right to privacy and confidentiality.  </w:t>
      </w:r>
      <w:bookmarkStart w:id="101" w:name="_Hlk111111631"/>
      <w:r w:rsidRPr="00B620F1">
        <w:rPr>
          <w:rFonts w:eastAsia="Times New Roman" w:cs="Times New Roman"/>
          <w:color w:val="000000"/>
          <w:szCs w:val="24"/>
        </w:rPr>
        <w:t>American Nursing Association. 2</w:t>
      </w:r>
      <w:r w:rsidR="000E35F5">
        <w:rPr>
          <w:rFonts w:eastAsia="Times New Roman" w:cs="Times New Roman"/>
          <w:color w:val="000000"/>
          <w:szCs w:val="24"/>
        </w:rPr>
        <w:t>025 C</w:t>
      </w:r>
      <w:r w:rsidRPr="00B620F1">
        <w:rPr>
          <w:rFonts w:eastAsia="Times New Roman" w:cs="Times New Roman"/>
          <w:color w:val="000000"/>
          <w:szCs w:val="24"/>
        </w:rPr>
        <w:t xml:space="preserve">ode of Ethics for Nurses.  Washington, D.C., DC: American Nurses Publishing. </w:t>
      </w:r>
      <w:hyperlink r:id="rId27" w:history="1">
        <w:r w:rsidRPr="00B620F1">
          <w:rPr>
            <w:rFonts w:eastAsia="Times New Roman" w:cs="Times New Roman"/>
            <w:color w:val="0000FF"/>
            <w:szCs w:val="24"/>
            <w:u w:val="single"/>
          </w:rPr>
          <w:t xml:space="preserve">Code of Ethics for Nurses </w:t>
        </w:r>
        <w:proofErr w:type="gramStart"/>
        <w:r w:rsidRPr="00B620F1">
          <w:rPr>
            <w:rFonts w:eastAsia="Times New Roman" w:cs="Times New Roman"/>
            <w:color w:val="0000FF"/>
            <w:szCs w:val="24"/>
            <w:u w:val="single"/>
          </w:rPr>
          <w:t>With</w:t>
        </w:r>
        <w:proofErr w:type="gramEnd"/>
        <w:r w:rsidRPr="00B620F1">
          <w:rPr>
            <w:rFonts w:eastAsia="Times New Roman" w:cs="Times New Roman"/>
            <w:color w:val="0000FF"/>
            <w:szCs w:val="24"/>
            <w:u w:val="single"/>
          </w:rPr>
          <w:t xml:space="preserve"> Interpretive Statements (View Only for Members and Non-Members) (nursingworld.org)</w:t>
        </w:r>
      </w:hyperlink>
    </w:p>
    <w:bookmarkEnd w:id="101"/>
    <w:p w14:paraId="0920365B" w14:textId="77777777" w:rsidR="00C53D1F" w:rsidRPr="00B620F1" w:rsidRDefault="00C53D1F" w:rsidP="00C53D1F">
      <w:pPr>
        <w:spacing w:after="11" w:line="248" w:lineRule="auto"/>
        <w:ind w:left="-720"/>
        <w:rPr>
          <w:rFonts w:eastAsia="Times New Roman" w:cs="Times New Roman"/>
          <w:color w:val="000000"/>
          <w:szCs w:val="24"/>
        </w:rPr>
      </w:pPr>
    </w:p>
    <w:p w14:paraId="33D1EC38" w14:textId="77777777" w:rsidR="00C53D1F" w:rsidRPr="00B620F1" w:rsidRDefault="00C53D1F" w:rsidP="00C53D1F">
      <w:pPr>
        <w:ind w:left="-720"/>
        <w:rPr>
          <w:rFonts w:cs="Times New Roman"/>
          <w:color w:val="333333"/>
          <w:szCs w:val="24"/>
        </w:rPr>
      </w:pPr>
      <w:r w:rsidRPr="00B620F1">
        <w:rPr>
          <w:rFonts w:cs="Times New Roman"/>
          <w:color w:val="333333"/>
          <w:szCs w:val="24"/>
        </w:rPr>
        <w:t xml:space="preserve">Health Insurance Portability and Accountability Act (HIPAA) is a federal law that helps ensure protected health information (PHI) remains private and secure. PHI includes a patient's personal, financial, and medical information in any form – spoken, written, electronic, video, and more.   </w:t>
      </w:r>
    </w:p>
    <w:p w14:paraId="175FEBCD" w14:textId="57209CB7" w:rsidR="00C53D1F" w:rsidRPr="00B620F1" w:rsidRDefault="00C53D1F" w:rsidP="00C53D1F">
      <w:pPr>
        <w:ind w:left="-720"/>
        <w:rPr>
          <w:rFonts w:cs="Times New Roman"/>
          <w:szCs w:val="24"/>
        </w:rPr>
      </w:pPr>
      <w:r w:rsidRPr="00B620F1">
        <w:rPr>
          <w:rFonts w:cs="Times New Roman"/>
          <w:color w:val="333333"/>
          <w:szCs w:val="24"/>
        </w:rPr>
        <w:t xml:space="preserve">Students and staff are expected to follow the </w:t>
      </w:r>
      <w:r w:rsidR="000E35F5" w:rsidRPr="00B620F1">
        <w:rPr>
          <w:rFonts w:cs="Times New Roman"/>
          <w:color w:val="333333"/>
          <w:szCs w:val="24"/>
        </w:rPr>
        <w:t>policies</w:t>
      </w:r>
      <w:r w:rsidRPr="00B620F1">
        <w:rPr>
          <w:rFonts w:cs="Times New Roman"/>
          <w:color w:val="333333"/>
          <w:szCs w:val="24"/>
        </w:rPr>
        <w:t xml:space="preserve"> regarding patient and student privacy.  </w:t>
      </w:r>
      <w:r w:rsidRPr="00B620F1">
        <w:rPr>
          <w:rFonts w:cs="Times New Roman"/>
          <w:szCs w:val="24"/>
        </w:rPr>
        <w:t xml:space="preserve">As a student at Methodist College, you are required to sign the HIPAA confidentiality agreement to ensure compliance and safeguard patient privacy and data.   Please read below about PHI, the types of </w:t>
      </w:r>
      <w:proofErr w:type="gramStart"/>
      <w:r w:rsidRPr="00B620F1">
        <w:rPr>
          <w:rFonts w:cs="Times New Roman"/>
          <w:szCs w:val="24"/>
        </w:rPr>
        <w:t>PHI</w:t>
      </w:r>
      <w:proofErr w:type="gramEnd"/>
      <w:r w:rsidRPr="00B620F1">
        <w:rPr>
          <w:rFonts w:cs="Times New Roman"/>
          <w:szCs w:val="24"/>
        </w:rPr>
        <w:t>, and HIP</w:t>
      </w:r>
      <w:r w:rsidR="00FF0121">
        <w:rPr>
          <w:rFonts w:cs="Times New Roman"/>
          <w:szCs w:val="24"/>
        </w:rPr>
        <w:t>AA</w:t>
      </w:r>
      <w:r w:rsidRPr="00B620F1">
        <w:rPr>
          <w:rFonts w:cs="Times New Roman"/>
          <w:szCs w:val="24"/>
        </w:rPr>
        <w:t xml:space="preserve"> violations below before you sign the agreement.  </w:t>
      </w:r>
    </w:p>
    <w:p w14:paraId="55E5C793" w14:textId="77777777" w:rsidR="00C53D1F" w:rsidRPr="00B620F1" w:rsidRDefault="00C53D1F" w:rsidP="00C53D1F">
      <w:pPr>
        <w:pBdr>
          <w:bottom w:val="single" w:sz="12" w:space="1" w:color="auto"/>
        </w:pBdr>
        <w:ind w:left="-720"/>
        <w:rPr>
          <w:rFonts w:cs="Times New Roman"/>
          <w:i/>
          <w:iCs/>
          <w:szCs w:val="24"/>
        </w:rPr>
      </w:pPr>
    </w:p>
    <w:p w14:paraId="6B2643C4" w14:textId="77777777" w:rsidR="00C53D1F" w:rsidRPr="00B620F1" w:rsidRDefault="00C53D1F" w:rsidP="00B620F1">
      <w:pPr>
        <w:spacing w:after="0"/>
        <w:ind w:left="-720"/>
        <w:outlineLvl w:val="0"/>
        <w:rPr>
          <w:rStyle w:val="IntenseReference"/>
          <w:szCs w:val="24"/>
        </w:rPr>
      </w:pPr>
      <w:bookmarkStart w:id="102" w:name="_Toc135647056"/>
      <w:r w:rsidRPr="00B620F1">
        <w:rPr>
          <w:rStyle w:val="IntenseReference"/>
          <w:szCs w:val="24"/>
        </w:rPr>
        <w:t>What is PHI?</w:t>
      </w:r>
      <w:bookmarkEnd w:id="102"/>
    </w:p>
    <w:p w14:paraId="3602AF96" w14:textId="77777777" w:rsidR="00C53D1F" w:rsidRPr="00B620F1" w:rsidRDefault="00C53D1F" w:rsidP="00C53D1F">
      <w:pPr>
        <w:ind w:left="-720"/>
        <w:rPr>
          <w:rFonts w:cs="Times New Roman"/>
          <w:szCs w:val="24"/>
        </w:rPr>
      </w:pPr>
      <w:r w:rsidRPr="00B620F1">
        <w:rPr>
          <w:rFonts w:cs="Times New Roman"/>
          <w:szCs w:val="24"/>
        </w:rPr>
        <w:t>Protected Health Information (“PHI”) under HIPAA is defined as information that is received from, created,  or received on behalf of Methodist College or its affiliated health care organizations and is information about an individual which relates to past, present, or future physical or mental health or condition of an individual; the provision of health care to an individual; or the past, present, or future payment for the provision of health care to an individual.</w:t>
      </w:r>
    </w:p>
    <w:p w14:paraId="2016F139" w14:textId="77777777" w:rsidR="00C53D1F" w:rsidRPr="00B620F1" w:rsidRDefault="00C53D1F" w:rsidP="00C53D1F">
      <w:pPr>
        <w:ind w:left="-720"/>
        <w:rPr>
          <w:rFonts w:cs="Times New Roman"/>
          <w:szCs w:val="24"/>
        </w:rPr>
      </w:pPr>
      <w:r w:rsidRPr="00B620F1">
        <w:rPr>
          <w:rFonts w:cs="Times New Roman"/>
          <w:szCs w:val="24"/>
        </w:rPr>
        <w:t>PHI includes medical records, student records, and financial or billing information relating to a patient’s or student’s past, present, or future mental or physical condition; or past, present, or future provision of healthcare; or past present or future payment for provision of healthcare and contains any of the following identifiers that may be used to identify the patient or student in relation to PHI:</w:t>
      </w:r>
    </w:p>
    <w:p w14:paraId="2B30E87B"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lastRenderedPageBreak/>
        <w:t>Names</w:t>
      </w:r>
    </w:p>
    <w:p w14:paraId="0E53892F"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Social Security Numbers</w:t>
      </w:r>
    </w:p>
    <w:p w14:paraId="35C28307"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Telephone Numbers</w:t>
      </w:r>
    </w:p>
    <w:p w14:paraId="02296ACE"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All specific geographic location information such as subdivisions smaller than a State, including street address, city, county, precinct, zip code, and their equivalent geocodes.</w:t>
      </w:r>
    </w:p>
    <w:p w14:paraId="09F30A5A"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All elements of dates (except year) for dates directly related to an individual, including birth date, admission date, discharge date, date of death; and all ages over 89 and all elements of dates (including year) indicative of such age, except that such ages and elements may be aggregated in a single category of age 90 or older.</w:t>
      </w:r>
    </w:p>
    <w:p w14:paraId="4BE0C3F0"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Fax Numbers</w:t>
      </w:r>
    </w:p>
    <w:p w14:paraId="08C9A33A"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Electronic Mail Addresses</w:t>
      </w:r>
    </w:p>
    <w:p w14:paraId="3A87927B"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Medical Record Numbers</w:t>
      </w:r>
    </w:p>
    <w:p w14:paraId="7E0B4B2D"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Health Plan Beneficiary Numbers</w:t>
      </w:r>
    </w:p>
    <w:p w14:paraId="124FFD07"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Account Numbers</w:t>
      </w:r>
    </w:p>
    <w:p w14:paraId="21AABCCD"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Certificate/License Numbers</w:t>
      </w:r>
    </w:p>
    <w:p w14:paraId="2E19D459"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Vehicle Identifiers, Serial Numbers, License Plate Numbers</w:t>
      </w:r>
    </w:p>
    <w:p w14:paraId="2FF425F0"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Device Identifiers and Serial Numbers</w:t>
      </w:r>
    </w:p>
    <w:p w14:paraId="4460263A"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Web Universal Resource Locators (URLs)</w:t>
      </w:r>
    </w:p>
    <w:p w14:paraId="37A76832"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Internet Protocol (IP) Address Numbers</w:t>
      </w:r>
    </w:p>
    <w:p w14:paraId="2C5519EF"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Biometric Identifiers (finger and voice prints)</w:t>
      </w:r>
    </w:p>
    <w:p w14:paraId="57D0C282"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 xml:space="preserve">Full Face Photographic Images </w:t>
      </w:r>
    </w:p>
    <w:p w14:paraId="7EC2E983" w14:textId="77777777" w:rsidR="00C53D1F" w:rsidRPr="00B620F1" w:rsidRDefault="00C53D1F" w:rsidP="00B72A20">
      <w:pPr>
        <w:pStyle w:val="ListParagraph"/>
        <w:numPr>
          <w:ilvl w:val="0"/>
          <w:numId w:val="2"/>
        </w:numPr>
        <w:spacing w:after="11" w:line="248" w:lineRule="auto"/>
        <w:rPr>
          <w:rFonts w:cs="Times New Roman"/>
          <w:szCs w:val="24"/>
        </w:rPr>
      </w:pPr>
      <w:r w:rsidRPr="00B620F1">
        <w:rPr>
          <w:rFonts w:cs="Times New Roman"/>
          <w:szCs w:val="24"/>
        </w:rPr>
        <w:t xml:space="preserve">Any other unique Identifying Number, Characteristic, or Code </w:t>
      </w:r>
    </w:p>
    <w:p w14:paraId="16854333" w14:textId="0D0F54E7" w:rsidR="00C53D1F" w:rsidRPr="00B620F1" w:rsidRDefault="00C53D1F" w:rsidP="00B72A20">
      <w:pPr>
        <w:pStyle w:val="ListParagraph"/>
        <w:numPr>
          <w:ilvl w:val="0"/>
          <w:numId w:val="2"/>
        </w:numPr>
        <w:rPr>
          <w:rFonts w:cs="Times New Roman"/>
          <w:szCs w:val="24"/>
        </w:rPr>
      </w:pPr>
      <w:r w:rsidRPr="00B620F1">
        <w:rPr>
          <w:rFonts w:cs="Times New Roman"/>
          <w:szCs w:val="24"/>
        </w:rPr>
        <w:t>In addition to recognizing what information is to be protected under HIPAA, it is the responsibility of each individual student to recognize and refrain from any violation of the HIPAA compliance policy and report any observed violations to a faculty member, Department Chair</w:t>
      </w:r>
      <w:r w:rsidR="000E35F5">
        <w:rPr>
          <w:rFonts w:cs="Times New Roman"/>
          <w:szCs w:val="24"/>
        </w:rPr>
        <w:t>/Director</w:t>
      </w:r>
      <w:r w:rsidRPr="00B620F1">
        <w:rPr>
          <w:rFonts w:cs="Times New Roman"/>
          <w:szCs w:val="24"/>
        </w:rPr>
        <w:t xml:space="preserve">, Dean of Nursing or by completing the </w:t>
      </w:r>
      <w:bookmarkStart w:id="103" w:name="_Hlk109307970"/>
      <w:r w:rsidRPr="00B620F1">
        <w:rPr>
          <w:rFonts w:cs="Times New Roman"/>
          <w:szCs w:val="24"/>
        </w:rPr>
        <w:t>Code of Conduct Initiation Form located online in the student handbook</w:t>
      </w:r>
      <w:bookmarkEnd w:id="103"/>
      <w:r w:rsidRPr="00B620F1">
        <w:rPr>
          <w:rFonts w:cs="Times New Roman"/>
          <w:szCs w:val="24"/>
        </w:rPr>
        <w:t xml:space="preserve">. </w:t>
      </w:r>
    </w:p>
    <w:p w14:paraId="3667BD1E" w14:textId="0B833CAD" w:rsidR="00550C2B" w:rsidRPr="00B620F1" w:rsidRDefault="00C53D1F" w:rsidP="00DB0414">
      <w:pPr>
        <w:spacing w:after="0"/>
        <w:ind w:left="-720"/>
        <w:jc w:val="both"/>
        <w:outlineLvl w:val="0"/>
        <w:rPr>
          <w:rStyle w:val="IntenseReference"/>
          <w:szCs w:val="24"/>
        </w:rPr>
      </w:pPr>
      <w:bookmarkStart w:id="104" w:name="_Toc135647057"/>
      <w:r w:rsidRPr="00B620F1">
        <w:rPr>
          <w:rStyle w:val="IntenseReference"/>
          <w:szCs w:val="24"/>
        </w:rPr>
        <w:t>Below are examples of violations of the HIP</w:t>
      </w:r>
      <w:r w:rsidR="00FF0121">
        <w:rPr>
          <w:rStyle w:val="IntenseReference"/>
          <w:szCs w:val="24"/>
        </w:rPr>
        <w:t>A</w:t>
      </w:r>
      <w:r w:rsidRPr="00B620F1">
        <w:rPr>
          <w:rStyle w:val="IntenseReference"/>
          <w:szCs w:val="24"/>
        </w:rPr>
        <w:t>A policy:</w:t>
      </w:r>
      <w:bookmarkEnd w:id="104"/>
    </w:p>
    <w:p w14:paraId="05010662" w14:textId="1833ACAE" w:rsidR="00C53D1F" w:rsidRPr="00B620F1" w:rsidRDefault="00C53D1F" w:rsidP="00B72A20">
      <w:pPr>
        <w:pStyle w:val="ListParagraph"/>
        <w:numPr>
          <w:ilvl w:val="0"/>
          <w:numId w:val="3"/>
        </w:numPr>
        <w:ind w:left="0"/>
        <w:jc w:val="both"/>
        <w:rPr>
          <w:rFonts w:cs="Times New Roman"/>
          <w:szCs w:val="24"/>
        </w:rPr>
      </w:pPr>
      <w:r w:rsidRPr="00B620F1">
        <w:rPr>
          <w:rFonts w:cs="Times New Roman"/>
          <w:szCs w:val="24"/>
        </w:rPr>
        <w:t>Use of patient identifiers in presentations or papers</w:t>
      </w:r>
      <w:r w:rsidR="00710998" w:rsidRPr="00B620F1">
        <w:rPr>
          <w:rFonts w:cs="Times New Roman"/>
          <w:szCs w:val="24"/>
        </w:rPr>
        <w:t>.</w:t>
      </w:r>
    </w:p>
    <w:p w14:paraId="135E95BA" w14:textId="11745D97" w:rsidR="00C53D1F" w:rsidRPr="00B620F1" w:rsidRDefault="00C53D1F" w:rsidP="00B72A20">
      <w:pPr>
        <w:pStyle w:val="ListParagraph"/>
        <w:numPr>
          <w:ilvl w:val="0"/>
          <w:numId w:val="3"/>
        </w:numPr>
        <w:spacing w:after="11" w:line="248" w:lineRule="auto"/>
        <w:ind w:left="0"/>
        <w:jc w:val="both"/>
        <w:rPr>
          <w:rFonts w:cs="Times New Roman"/>
          <w:szCs w:val="24"/>
        </w:rPr>
      </w:pPr>
      <w:r w:rsidRPr="00B620F1">
        <w:rPr>
          <w:rFonts w:cs="Times New Roman"/>
          <w:szCs w:val="24"/>
        </w:rPr>
        <w:t>Copying patient records</w:t>
      </w:r>
      <w:r w:rsidR="00710998" w:rsidRPr="00B620F1">
        <w:rPr>
          <w:rFonts w:cs="Times New Roman"/>
          <w:szCs w:val="24"/>
        </w:rPr>
        <w:t>.</w:t>
      </w:r>
    </w:p>
    <w:p w14:paraId="2EA2B5EC" w14:textId="38371D2F" w:rsidR="00C53D1F" w:rsidRPr="00B620F1" w:rsidRDefault="00C53D1F" w:rsidP="00B72A20">
      <w:pPr>
        <w:pStyle w:val="ListParagraph"/>
        <w:numPr>
          <w:ilvl w:val="0"/>
          <w:numId w:val="3"/>
        </w:numPr>
        <w:spacing w:after="11" w:line="248" w:lineRule="auto"/>
        <w:ind w:left="0"/>
        <w:jc w:val="both"/>
        <w:rPr>
          <w:rFonts w:cs="Times New Roman"/>
          <w:szCs w:val="24"/>
        </w:rPr>
      </w:pPr>
      <w:r w:rsidRPr="00B620F1">
        <w:rPr>
          <w:rFonts w:cs="Times New Roman"/>
          <w:szCs w:val="24"/>
        </w:rPr>
        <w:t>Leaving EPIC or other patient tracking systems open and unlocked</w:t>
      </w:r>
      <w:r w:rsidR="00710998" w:rsidRPr="00B620F1">
        <w:rPr>
          <w:rFonts w:cs="Times New Roman"/>
          <w:szCs w:val="24"/>
        </w:rPr>
        <w:t>.</w:t>
      </w:r>
      <w:r w:rsidRPr="00B620F1">
        <w:rPr>
          <w:rFonts w:cs="Times New Roman"/>
          <w:szCs w:val="24"/>
        </w:rPr>
        <w:t xml:space="preserve"> </w:t>
      </w:r>
    </w:p>
    <w:p w14:paraId="3329DECD" w14:textId="356757CF" w:rsidR="00C53D1F" w:rsidRPr="00B620F1" w:rsidRDefault="00C53D1F" w:rsidP="00B72A20">
      <w:pPr>
        <w:pStyle w:val="ListParagraph"/>
        <w:numPr>
          <w:ilvl w:val="0"/>
          <w:numId w:val="3"/>
        </w:numPr>
        <w:spacing w:after="11" w:line="248" w:lineRule="auto"/>
        <w:ind w:left="0"/>
        <w:jc w:val="both"/>
        <w:rPr>
          <w:rFonts w:cs="Times New Roman"/>
          <w:szCs w:val="24"/>
        </w:rPr>
      </w:pPr>
      <w:r w:rsidRPr="00B620F1">
        <w:rPr>
          <w:rFonts w:cs="Times New Roman"/>
          <w:szCs w:val="24"/>
        </w:rPr>
        <w:t>Faxing information to an incorrect number</w:t>
      </w:r>
      <w:r w:rsidR="00710998" w:rsidRPr="00B620F1">
        <w:rPr>
          <w:rFonts w:cs="Times New Roman"/>
          <w:szCs w:val="24"/>
        </w:rPr>
        <w:t>.</w:t>
      </w:r>
    </w:p>
    <w:p w14:paraId="68551D8F" w14:textId="58A081D4" w:rsidR="00C53D1F" w:rsidRPr="00B620F1" w:rsidRDefault="00C53D1F" w:rsidP="00B72A20">
      <w:pPr>
        <w:pStyle w:val="ListParagraph"/>
        <w:numPr>
          <w:ilvl w:val="0"/>
          <w:numId w:val="3"/>
        </w:numPr>
        <w:spacing w:after="11" w:line="248" w:lineRule="auto"/>
        <w:ind w:left="0"/>
        <w:jc w:val="both"/>
        <w:rPr>
          <w:rFonts w:cs="Times New Roman"/>
          <w:szCs w:val="24"/>
        </w:rPr>
      </w:pPr>
      <w:r w:rsidRPr="00B620F1">
        <w:rPr>
          <w:rFonts w:cs="Times New Roman"/>
          <w:szCs w:val="24"/>
        </w:rPr>
        <w:t>Using electronic devices to capture, record, or share patient data or photos</w:t>
      </w:r>
      <w:r w:rsidR="00710998" w:rsidRPr="00B620F1">
        <w:rPr>
          <w:rFonts w:cs="Times New Roman"/>
          <w:szCs w:val="24"/>
        </w:rPr>
        <w:t>.</w:t>
      </w:r>
    </w:p>
    <w:p w14:paraId="245BF4E8" w14:textId="407CED01" w:rsidR="00C53D1F" w:rsidRPr="00B620F1" w:rsidRDefault="00C53D1F" w:rsidP="00B72A20">
      <w:pPr>
        <w:pStyle w:val="ListParagraph"/>
        <w:numPr>
          <w:ilvl w:val="0"/>
          <w:numId w:val="3"/>
        </w:numPr>
        <w:spacing w:after="11" w:line="248" w:lineRule="auto"/>
        <w:ind w:left="0"/>
        <w:jc w:val="both"/>
        <w:rPr>
          <w:rFonts w:cs="Times New Roman"/>
          <w:szCs w:val="24"/>
        </w:rPr>
      </w:pPr>
      <w:r w:rsidRPr="00B620F1">
        <w:rPr>
          <w:rFonts w:cs="Times New Roman"/>
          <w:szCs w:val="24"/>
        </w:rPr>
        <w:t>Talking about patients in inappropriate areas such as elevator</w:t>
      </w:r>
      <w:r w:rsidR="002B6033">
        <w:rPr>
          <w:rFonts w:cs="Times New Roman"/>
          <w:szCs w:val="24"/>
        </w:rPr>
        <w:t>s</w:t>
      </w:r>
      <w:r w:rsidRPr="00B620F1">
        <w:rPr>
          <w:rFonts w:cs="Times New Roman"/>
          <w:szCs w:val="24"/>
        </w:rPr>
        <w:t xml:space="preserve">, cafeteria, </w:t>
      </w:r>
      <w:r w:rsidR="000E35F5" w:rsidRPr="00B620F1">
        <w:rPr>
          <w:rFonts w:cs="Times New Roman"/>
          <w:szCs w:val="24"/>
        </w:rPr>
        <w:t>hallways</w:t>
      </w:r>
      <w:r w:rsidRPr="00B620F1">
        <w:rPr>
          <w:rFonts w:cs="Times New Roman"/>
          <w:szCs w:val="24"/>
        </w:rPr>
        <w:t xml:space="preserve">, </w:t>
      </w:r>
      <w:r w:rsidR="00710998" w:rsidRPr="00B620F1">
        <w:rPr>
          <w:rFonts w:cs="Times New Roman"/>
          <w:szCs w:val="24"/>
        </w:rPr>
        <w:t>etc.</w:t>
      </w:r>
    </w:p>
    <w:p w14:paraId="76CF28B7" w14:textId="71FEC55A" w:rsidR="00C53D1F" w:rsidRPr="00B620F1" w:rsidRDefault="00C53D1F" w:rsidP="00B72A20">
      <w:pPr>
        <w:pStyle w:val="ListParagraph"/>
        <w:numPr>
          <w:ilvl w:val="0"/>
          <w:numId w:val="3"/>
        </w:numPr>
        <w:spacing w:after="11" w:line="248" w:lineRule="auto"/>
        <w:ind w:left="0"/>
        <w:jc w:val="both"/>
        <w:rPr>
          <w:rFonts w:cs="Times New Roman"/>
          <w:szCs w:val="24"/>
        </w:rPr>
      </w:pPr>
      <w:r w:rsidRPr="00B620F1">
        <w:rPr>
          <w:rFonts w:cs="Times New Roman"/>
          <w:szCs w:val="24"/>
        </w:rPr>
        <w:t>Sharing of passwords and usernames</w:t>
      </w:r>
      <w:r w:rsidR="00710998" w:rsidRPr="00B620F1">
        <w:rPr>
          <w:rFonts w:cs="Times New Roman"/>
          <w:szCs w:val="24"/>
        </w:rPr>
        <w:t>.</w:t>
      </w:r>
    </w:p>
    <w:p w14:paraId="0459FCC7" w14:textId="55E602E2" w:rsidR="00C53D1F" w:rsidRPr="00B620F1" w:rsidRDefault="00C53D1F" w:rsidP="00B72A20">
      <w:pPr>
        <w:pStyle w:val="ListParagraph"/>
        <w:numPr>
          <w:ilvl w:val="0"/>
          <w:numId w:val="3"/>
        </w:numPr>
        <w:spacing w:after="11" w:line="248" w:lineRule="auto"/>
        <w:ind w:left="0"/>
        <w:jc w:val="both"/>
        <w:rPr>
          <w:rFonts w:cs="Times New Roman"/>
          <w:szCs w:val="24"/>
        </w:rPr>
      </w:pPr>
      <w:r w:rsidRPr="00B620F1">
        <w:rPr>
          <w:rFonts w:cs="Times New Roman"/>
          <w:szCs w:val="24"/>
        </w:rPr>
        <w:t>Accessing patient records without reason</w:t>
      </w:r>
      <w:r w:rsidR="00710998" w:rsidRPr="00B620F1">
        <w:rPr>
          <w:rFonts w:cs="Times New Roman"/>
          <w:szCs w:val="24"/>
        </w:rPr>
        <w:t>.</w:t>
      </w:r>
    </w:p>
    <w:p w14:paraId="0B43215B" w14:textId="7409753C" w:rsidR="00C53D1F" w:rsidRPr="00B620F1" w:rsidRDefault="00C53D1F" w:rsidP="00B72A20">
      <w:pPr>
        <w:pStyle w:val="ListParagraph"/>
        <w:numPr>
          <w:ilvl w:val="0"/>
          <w:numId w:val="3"/>
        </w:numPr>
        <w:spacing w:after="11" w:line="248" w:lineRule="auto"/>
        <w:ind w:left="0"/>
        <w:jc w:val="both"/>
        <w:rPr>
          <w:rFonts w:cs="Times New Roman"/>
          <w:szCs w:val="24"/>
        </w:rPr>
      </w:pPr>
      <w:r w:rsidRPr="00B620F1">
        <w:rPr>
          <w:rFonts w:cs="Times New Roman"/>
          <w:szCs w:val="24"/>
        </w:rPr>
        <w:t>Inappropriate disclosure or sale of confidential information or PHI</w:t>
      </w:r>
      <w:r w:rsidR="00710998" w:rsidRPr="00B620F1">
        <w:rPr>
          <w:rFonts w:cs="Times New Roman"/>
          <w:szCs w:val="24"/>
        </w:rPr>
        <w:t>.</w:t>
      </w:r>
      <w:r w:rsidRPr="00B620F1">
        <w:rPr>
          <w:rFonts w:cs="Times New Roman"/>
          <w:szCs w:val="24"/>
        </w:rPr>
        <w:t xml:space="preserve"> </w:t>
      </w:r>
    </w:p>
    <w:p w14:paraId="29636957" w14:textId="29E37689" w:rsidR="00C53D1F" w:rsidRPr="00B620F1" w:rsidRDefault="00C53D1F" w:rsidP="00B72A20">
      <w:pPr>
        <w:pStyle w:val="ListParagraph"/>
        <w:numPr>
          <w:ilvl w:val="0"/>
          <w:numId w:val="3"/>
        </w:numPr>
        <w:spacing w:after="11" w:line="248" w:lineRule="auto"/>
        <w:ind w:left="0"/>
        <w:jc w:val="both"/>
        <w:rPr>
          <w:rFonts w:cs="Times New Roman"/>
          <w:szCs w:val="24"/>
        </w:rPr>
      </w:pPr>
      <w:r w:rsidRPr="00B620F1">
        <w:rPr>
          <w:rFonts w:cs="Times New Roman"/>
          <w:szCs w:val="24"/>
        </w:rPr>
        <w:t>Discussing patient confidential information with unauthorized individuals</w:t>
      </w:r>
      <w:r w:rsidR="00710998" w:rsidRPr="00B620F1">
        <w:rPr>
          <w:rFonts w:cs="Times New Roman"/>
          <w:szCs w:val="24"/>
        </w:rPr>
        <w:t>.</w:t>
      </w:r>
    </w:p>
    <w:p w14:paraId="12B24CEB" w14:textId="6A041F64" w:rsidR="00D47D3D" w:rsidRPr="000E35F5" w:rsidRDefault="00C53D1F" w:rsidP="00D47D3D">
      <w:pPr>
        <w:pStyle w:val="ListParagraph"/>
        <w:numPr>
          <w:ilvl w:val="0"/>
          <w:numId w:val="3"/>
        </w:numPr>
        <w:ind w:left="0"/>
        <w:rPr>
          <w:rFonts w:cs="Times New Roman"/>
          <w:szCs w:val="24"/>
        </w:rPr>
      </w:pPr>
      <w:r w:rsidRPr="00B620F1">
        <w:rPr>
          <w:rFonts w:cs="Times New Roman"/>
          <w:szCs w:val="24"/>
        </w:rPr>
        <w:t xml:space="preserve">Any person may report an alleged violation to the Vice Chancellor of Academic Affairs using Code of Conduct Initiation Form (located online in the student handbook). The form must be filed within a reasonable period, defined as five (5) business days of the occurrence of, or </w:t>
      </w:r>
      <w:r w:rsidRPr="00B620F1">
        <w:rPr>
          <w:rFonts w:cs="Times New Roman"/>
          <w:szCs w:val="24"/>
        </w:rPr>
        <w:lastRenderedPageBreak/>
        <w:t>becoming aware of the occurrence, of the alleged violation. All allegations will be treated as confidential.</w:t>
      </w:r>
    </w:p>
    <w:p w14:paraId="207A40D9" w14:textId="77777777" w:rsidR="00302C90" w:rsidRPr="00B620F1" w:rsidRDefault="00302C90" w:rsidP="00DB0414">
      <w:pPr>
        <w:spacing w:after="0"/>
        <w:ind w:left="-720"/>
        <w:outlineLvl w:val="0"/>
        <w:rPr>
          <w:rStyle w:val="IntenseReference"/>
          <w:szCs w:val="24"/>
        </w:rPr>
      </w:pPr>
      <w:bookmarkStart w:id="105" w:name="_Toc135647058"/>
      <w:r w:rsidRPr="00B620F1">
        <w:rPr>
          <w:rStyle w:val="IntenseReference"/>
          <w:szCs w:val="24"/>
        </w:rPr>
        <w:t xml:space="preserve">Testing Guidelines for </w:t>
      </w:r>
      <w:bookmarkStart w:id="106" w:name="_Hlk107856017"/>
      <w:r w:rsidRPr="00B620F1">
        <w:rPr>
          <w:rStyle w:val="IntenseReference"/>
          <w:szCs w:val="24"/>
        </w:rPr>
        <w:t>students in the Traditional Prelicensure, Accelerated Prelicensure, Second Degree Prelicensure and Master of Science Generalist Prelicensure</w:t>
      </w:r>
      <w:bookmarkEnd w:id="105"/>
      <w:r w:rsidRPr="00B620F1">
        <w:rPr>
          <w:rStyle w:val="IntenseReference"/>
          <w:szCs w:val="24"/>
        </w:rPr>
        <w:t xml:space="preserve"> </w:t>
      </w:r>
      <w:bookmarkEnd w:id="106"/>
    </w:p>
    <w:p w14:paraId="0D168D37" w14:textId="02E756D6" w:rsidR="00302C90" w:rsidRPr="00B620F1" w:rsidRDefault="00302C90" w:rsidP="00302C90">
      <w:pPr>
        <w:ind w:left="-720"/>
        <w:rPr>
          <w:szCs w:val="24"/>
        </w:rPr>
      </w:pPr>
      <w:bookmarkStart w:id="107" w:name="_Hlk111105072"/>
      <w:r w:rsidRPr="00B620F1">
        <w:rPr>
          <w:szCs w:val="24"/>
        </w:rPr>
        <w:t>Methodist</w:t>
      </w:r>
      <w:bookmarkEnd w:id="107"/>
      <w:r w:rsidRPr="00B620F1">
        <w:rPr>
          <w:szCs w:val="24"/>
        </w:rPr>
        <w:t xml:space="preserve"> College follows the National Council of State Boards of Nursing (NCSBN) Examination Candidate Rules which allows students to prepare for the NCLEX-RN exam by testing an environment consistent with the NCLEX-RN exam. Students must abide by the following </w:t>
      </w:r>
      <w:r w:rsidR="007418F8">
        <w:rPr>
          <w:szCs w:val="24"/>
        </w:rPr>
        <w:t xml:space="preserve">classroom </w:t>
      </w:r>
      <w:r w:rsidRPr="00B620F1">
        <w:rPr>
          <w:szCs w:val="24"/>
        </w:rPr>
        <w:t xml:space="preserve">guidelines: </w:t>
      </w:r>
    </w:p>
    <w:p w14:paraId="35343C4A" w14:textId="15940968" w:rsidR="00302C90" w:rsidRPr="00024FE1" w:rsidRDefault="00302C90" w:rsidP="00B72A20">
      <w:pPr>
        <w:pStyle w:val="ListParagraph"/>
        <w:numPr>
          <w:ilvl w:val="0"/>
          <w:numId w:val="5"/>
        </w:numPr>
        <w:ind w:left="-90" w:hanging="540"/>
        <w:rPr>
          <w:color w:val="0563C1" w:themeColor="hyperlink"/>
          <w:szCs w:val="24"/>
          <w:u w:val="single"/>
        </w:rPr>
      </w:pPr>
      <w:r w:rsidRPr="002B6033">
        <w:rPr>
          <w:szCs w:val="24"/>
        </w:rPr>
        <w:t>All electronic devices (cell/mobile/smart phones, smart watches, MP3 players, fitness bands, jump drives, cameras, etc.) must be turned off or be on silent</w:t>
      </w:r>
      <w:r w:rsidR="004E02EE" w:rsidRPr="002B6033">
        <w:rPr>
          <w:szCs w:val="24"/>
        </w:rPr>
        <w:t xml:space="preserve"> (not vibrate)</w:t>
      </w:r>
      <w:r w:rsidRPr="002B6033">
        <w:rPr>
          <w:szCs w:val="24"/>
        </w:rPr>
        <w:t xml:space="preserve"> mode</w:t>
      </w:r>
      <w:r w:rsidRPr="00B620F1">
        <w:rPr>
          <w:b/>
          <w:bCs/>
          <w:szCs w:val="24"/>
        </w:rPr>
        <w:t xml:space="preserve"> </w:t>
      </w:r>
      <w:r w:rsidRPr="00B620F1">
        <w:rPr>
          <w:szCs w:val="24"/>
        </w:rPr>
        <w:t>and placed in student bag/backpack, bags/purses/wallets/watches (smart watches must be placed in student bag/backpack, coats/hats,</w:t>
      </w:r>
      <w:r w:rsidR="00024FE1">
        <w:rPr>
          <w:szCs w:val="24"/>
        </w:rPr>
        <w:t xml:space="preserve"> </w:t>
      </w:r>
      <w:r w:rsidRPr="00B620F1">
        <w:rPr>
          <w:szCs w:val="24"/>
        </w:rPr>
        <w:t>medical aids/devices</w:t>
      </w:r>
      <w:r w:rsidR="00024FE1">
        <w:rPr>
          <w:szCs w:val="24"/>
        </w:rPr>
        <w:t>.</w:t>
      </w:r>
    </w:p>
    <w:p w14:paraId="1C0C0E79" w14:textId="1B5E17BF" w:rsidR="00024FE1" w:rsidRPr="00024FE1" w:rsidRDefault="00024FE1" w:rsidP="00B72A20">
      <w:pPr>
        <w:pStyle w:val="ListParagraph"/>
        <w:numPr>
          <w:ilvl w:val="0"/>
          <w:numId w:val="5"/>
        </w:numPr>
        <w:ind w:left="-90" w:hanging="540"/>
        <w:rPr>
          <w:szCs w:val="24"/>
        </w:rPr>
      </w:pPr>
      <w:r w:rsidRPr="00024FE1">
        <w:rPr>
          <w:szCs w:val="24"/>
        </w:rPr>
        <w:t xml:space="preserve">Students wearing hoodies must keep the hoodie down.  </w:t>
      </w:r>
    </w:p>
    <w:p w14:paraId="2FF9BD66" w14:textId="77777777" w:rsidR="00302C90" w:rsidRPr="00B620F1" w:rsidRDefault="00302C90" w:rsidP="00B72A20">
      <w:pPr>
        <w:pStyle w:val="ListParagraph"/>
        <w:numPr>
          <w:ilvl w:val="0"/>
          <w:numId w:val="5"/>
        </w:numPr>
        <w:ind w:left="-90" w:hanging="540"/>
        <w:rPr>
          <w:color w:val="0563C1" w:themeColor="hyperlink"/>
          <w:szCs w:val="24"/>
          <w:u w:val="single"/>
        </w:rPr>
      </w:pPr>
      <w:r w:rsidRPr="00B620F1">
        <w:rPr>
          <w:szCs w:val="24"/>
        </w:rPr>
        <w:t>Food or drink, gum/candy, lip balm, and scarves/gloves must be placed in student bag/backpack.  Mints are allowed.</w:t>
      </w:r>
    </w:p>
    <w:p w14:paraId="1AE3B5B8" w14:textId="3D5BC16E" w:rsidR="00302C90" w:rsidRPr="00B620F1" w:rsidRDefault="00302C90" w:rsidP="00B72A20">
      <w:pPr>
        <w:pStyle w:val="ListParagraph"/>
        <w:numPr>
          <w:ilvl w:val="0"/>
          <w:numId w:val="5"/>
        </w:numPr>
        <w:ind w:left="-90" w:hanging="540"/>
        <w:rPr>
          <w:color w:val="0563C1" w:themeColor="hyperlink"/>
          <w:szCs w:val="24"/>
          <w:u w:val="single"/>
        </w:rPr>
      </w:pPr>
      <w:r w:rsidRPr="00B620F1">
        <w:rPr>
          <w:szCs w:val="24"/>
        </w:rPr>
        <w:t xml:space="preserve">All student bags/backpacks will be placed in the front of the classroom. Students can retrieve their bag/backpack once their instructor checks to ensure their exam has </w:t>
      </w:r>
      <w:r w:rsidR="000E35F5" w:rsidRPr="00B620F1">
        <w:rPr>
          <w:szCs w:val="24"/>
        </w:rPr>
        <w:t>been uploaded</w:t>
      </w:r>
      <w:r w:rsidRPr="00B620F1">
        <w:rPr>
          <w:szCs w:val="24"/>
        </w:rPr>
        <w:t>.</w:t>
      </w:r>
    </w:p>
    <w:p w14:paraId="2CBF0825" w14:textId="77777777" w:rsidR="00302C90" w:rsidRPr="00B620F1" w:rsidRDefault="00302C90" w:rsidP="00B72A20">
      <w:pPr>
        <w:pStyle w:val="ListParagraph"/>
        <w:numPr>
          <w:ilvl w:val="0"/>
          <w:numId w:val="5"/>
        </w:numPr>
        <w:ind w:left="-90" w:hanging="540"/>
        <w:rPr>
          <w:color w:val="0563C1" w:themeColor="hyperlink"/>
          <w:szCs w:val="24"/>
          <w:u w:val="single"/>
        </w:rPr>
      </w:pPr>
      <w:r w:rsidRPr="00B620F1">
        <w:rPr>
          <w:szCs w:val="24"/>
        </w:rPr>
        <w:t xml:space="preserve">Blank paper will be provided when necessary. If a student wishes to use a blank piece of paper, prior permission must be given by the instructor at least 24 hours prior to the exam. </w:t>
      </w:r>
    </w:p>
    <w:p w14:paraId="3C4AA70E" w14:textId="77777777" w:rsidR="000E35F5" w:rsidRPr="000E35F5" w:rsidRDefault="00302C90" w:rsidP="000E35F5">
      <w:pPr>
        <w:pStyle w:val="ListParagraph"/>
        <w:numPr>
          <w:ilvl w:val="0"/>
          <w:numId w:val="5"/>
        </w:numPr>
        <w:ind w:left="-90" w:hanging="540"/>
        <w:rPr>
          <w:color w:val="0563C1" w:themeColor="hyperlink"/>
          <w:szCs w:val="24"/>
          <w:u w:val="single"/>
        </w:rPr>
      </w:pPr>
      <w:r w:rsidRPr="00B620F1">
        <w:rPr>
          <w:szCs w:val="24"/>
        </w:rPr>
        <w:t xml:space="preserve">Students who refuse to follow the guidelines will not be allowed to test and will meet with the chair of nursing programs or graduate program coordinator. </w:t>
      </w:r>
      <w:hyperlink r:id="rId28" w:history="1">
        <w:r w:rsidR="000E35F5" w:rsidRPr="00A422AE">
          <w:rPr>
            <w:rStyle w:val="Hyperlink"/>
            <w:szCs w:val="24"/>
          </w:rPr>
          <w:t>https://www.ncsbn.org/publications/2025-nclex-candidate-bulletin</w:t>
        </w:r>
      </w:hyperlink>
    </w:p>
    <w:p w14:paraId="1724599F" w14:textId="58CA5107" w:rsidR="00CC5945" w:rsidRPr="00CC5945" w:rsidRDefault="00092E43" w:rsidP="00CC5945">
      <w:pPr>
        <w:spacing w:after="0" w:line="278" w:lineRule="auto"/>
        <w:jc w:val="center"/>
        <w:rPr>
          <w:rFonts w:eastAsia="Aptos" w:cs="Times New Roman"/>
          <w:kern w:val="2"/>
          <w:szCs w:val="24"/>
          <w14:ligatures w14:val="standardContextual"/>
        </w:rPr>
      </w:pPr>
      <w:r>
        <w:rPr>
          <w:rFonts w:eastAsia="Aptos" w:cs="Times New Roman"/>
          <w:kern w:val="2"/>
          <w:szCs w:val="24"/>
          <w14:ligatures w14:val="standardContextual"/>
        </w:rPr>
        <w:t>Remote</w:t>
      </w:r>
      <w:r w:rsidR="00CC5945" w:rsidRPr="00CC5945">
        <w:rPr>
          <w:rFonts w:eastAsia="Aptos" w:cs="Times New Roman"/>
          <w:kern w:val="2"/>
          <w:szCs w:val="24"/>
          <w14:ligatures w14:val="standardContextual"/>
        </w:rPr>
        <w:t xml:space="preserve"> Testing Guidelines</w:t>
      </w:r>
    </w:p>
    <w:p w14:paraId="688EF69C"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To protect exam integrity, students must comply with the following requirements during all online examinations:</w:t>
      </w:r>
    </w:p>
    <w:p w14:paraId="72DAC962"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b/>
          <w:bCs/>
          <w:kern w:val="2"/>
          <w:szCs w:val="24"/>
          <w14:ligatures w14:val="standardContextual"/>
        </w:rPr>
        <w:t>Dress Code and Appearance</w:t>
      </w:r>
    </w:p>
    <w:p w14:paraId="4E6CA48B"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Students must:</w:t>
      </w:r>
    </w:p>
    <w:p w14:paraId="38F150B9"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Keep their face fully visible throughout the examination.</w:t>
      </w:r>
    </w:p>
    <w:p w14:paraId="1CB29616"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Remove all hats, caps, beanies, hoodies with hoods up, head coverings (unless approved for religious or documented medical reasons), sunglasses, and other items that may obscure the face or ears.</w:t>
      </w:r>
    </w:p>
    <w:p w14:paraId="0A348B68"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Keep ears visible during the examination.</w:t>
      </w:r>
    </w:p>
    <w:p w14:paraId="1CD4DE37" w14:textId="77777777" w:rsidR="00CC5945" w:rsidRPr="00CC5945" w:rsidRDefault="00CC5945" w:rsidP="00CC5945">
      <w:pPr>
        <w:spacing w:after="0" w:line="240" w:lineRule="auto"/>
        <w:rPr>
          <w:rFonts w:eastAsia="Aptos" w:cs="Times New Roman"/>
          <w:kern w:val="2"/>
          <w:szCs w:val="24"/>
          <w14:ligatures w14:val="standardContextual"/>
        </w:rPr>
      </w:pPr>
      <w:r w:rsidRPr="00CC5945">
        <w:rPr>
          <w:rFonts w:eastAsia="Aptos" w:cs="Times New Roman"/>
          <w:kern w:val="2"/>
          <w:szCs w:val="24"/>
          <w14:ligatures w14:val="standardContextual"/>
        </w:rPr>
        <w:t>Remove earbuds, headphones, AirPods, and other listening devices unless specifically approved as an accommodation.</w:t>
      </w:r>
    </w:p>
    <w:p w14:paraId="2D5D97C2" w14:textId="77777777" w:rsidR="00CC5945" w:rsidRPr="00CC5945" w:rsidRDefault="00CC5945" w:rsidP="00CC5945">
      <w:pPr>
        <w:spacing w:after="0" w:line="240" w:lineRule="auto"/>
        <w:rPr>
          <w:rFonts w:eastAsia="Aptos" w:cs="Times New Roman"/>
          <w:b/>
          <w:bCs/>
          <w:kern w:val="2"/>
          <w:szCs w:val="24"/>
          <w14:ligatures w14:val="standardContextual"/>
        </w:rPr>
      </w:pPr>
      <w:r w:rsidRPr="00CC5945">
        <w:rPr>
          <w:rFonts w:eastAsia="Aptos" w:cs="Times New Roman"/>
          <w:b/>
          <w:bCs/>
          <w:kern w:val="2"/>
          <w:szCs w:val="24"/>
          <w14:ligatures w14:val="standardContextual"/>
        </w:rPr>
        <w:t>Smart Eyewear and Electronic Devices</w:t>
      </w:r>
    </w:p>
    <w:p w14:paraId="7A93B4A8"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Students are prohibited from using:</w:t>
      </w:r>
    </w:p>
    <w:p w14:paraId="0F86804E"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AI-enabled glasses (e.g., Meta Smart Glasses, Ray-Ban Smart Glasses, or similar devices)</w:t>
      </w:r>
    </w:p>
    <w:p w14:paraId="35F4D9C6"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Smart glasses of any type</w:t>
      </w:r>
    </w:p>
    <w:p w14:paraId="0D534591"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Smartwatches</w:t>
      </w:r>
    </w:p>
    <w:p w14:paraId="4EA08DD6"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 xml:space="preserve">All Fitness trackers </w:t>
      </w:r>
    </w:p>
    <w:p w14:paraId="006E337F"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lastRenderedPageBreak/>
        <w:t>Bluetooth devices</w:t>
      </w:r>
    </w:p>
    <w:p w14:paraId="1EBA4011"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Wireless earbuds</w:t>
      </w:r>
    </w:p>
    <w:p w14:paraId="6A38971A"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Secondary computers</w:t>
      </w:r>
    </w:p>
    <w:p w14:paraId="1809BE5D"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Tablets</w:t>
      </w:r>
    </w:p>
    <w:p w14:paraId="48D8C5F5"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Cell phones</w:t>
      </w:r>
    </w:p>
    <w:p w14:paraId="3F2F2F7B"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Audio recording devices</w:t>
      </w:r>
    </w:p>
    <w:p w14:paraId="103D559B"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Cameras or video recording devices</w:t>
      </w:r>
    </w:p>
    <w:p w14:paraId="1C09DF92"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All unauthorized electronic devices must be powered off and removed from the testing area before beginning the exam.</w:t>
      </w:r>
    </w:p>
    <w:p w14:paraId="41D2A9B9"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b/>
          <w:bCs/>
          <w:kern w:val="2"/>
          <w:szCs w:val="24"/>
          <w14:ligatures w14:val="standardContextual"/>
        </w:rPr>
        <w:t>Workspace Requirements</w:t>
      </w:r>
    </w:p>
    <w:p w14:paraId="49C5F533"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Prior to the examination, students may be required to perform a room and desk scan.</w:t>
      </w:r>
    </w:p>
    <w:p w14:paraId="4A5C7AF2"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The testing area must:</w:t>
      </w:r>
    </w:p>
    <w:p w14:paraId="58E57273"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Be clear of books, notes, papers, sticky notes, whiteboards, and study materials.</w:t>
      </w:r>
    </w:p>
    <w:p w14:paraId="75648C20"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Contain only instructor-approved materials.</w:t>
      </w:r>
    </w:p>
    <w:p w14:paraId="2D60AC79"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Have no additional monitors, televisions, or electronic screens visible.</w:t>
      </w:r>
    </w:p>
    <w:p w14:paraId="70C579BE"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Be free of other individuals.</w:t>
      </w:r>
    </w:p>
    <w:p w14:paraId="62DC5B6B"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 xml:space="preserve">Provide adequate lighting so the </w:t>
      </w:r>
      <w:proofErr w:type="gramStart"/>
      <w:r w:rsidRPr="00CC5945">
        <w:rPr>
          <w:rFonts w:eastAsia="Aptos" w:cs="Times New Roman"/>
          <w:kern w:val="2"/>
          <w:szCs w:val="24"/>
          <w14:ligatures w14:val="standardContextual"/>
        </w:rPr>
        <w:t>student's</w:t>
      </w:r>
      <w:proofErr w:type="gramEnd"/>
      <w:r w:rsidRPr="00CC5945">
        <w:rPr>
          <w:rFonts w:eastAsia="Aptos" w:cs="Times New Roman"/>
          <w:kern w:val="2"/>
          <w:szCs w:val="24"/>
          <w14:ligatures w14:val="standardContextual"/>
        </w:rPr>
        <w:t xml:space="preserve"> face and workspace are clearly visible.</w:t>
      </w:r>
    </w:p>
    <w:p w14:paraId="3AABF934" w14:textId="77777777" w:rsidR="00CC5945" w:rsidRPr="00CC5945" w:rsidRDefault="00CC5945" w:rsidP="00CC5945">
      <w:pPr>
        <w:spacing w:after="0" w:line="240" w:lineRule="auto"/>
        <w:rPr>
          <w:rFonts w:eastAsia="Aptos" w:cs="Times New Roman"/>
          <w:kern w:val="2"/>
          <w:szCs w:val="24"/>
          <w14:ligatures w14:val="standardContextual"/>
        </w:rPr>
      </w:pPr>
      <w:r w:rsidRPr="00CC5945">
        <w:rPr>
          <w:rFonts w:eastAsia="Aptos" w:cs="Times New Roman"/>
          <w:kern w:val="2"/>
          <w:szCs w:val="24"/>
          <w14:ligatures w14:val="standardContextual"/>
        </w:rPr>
        <w:t>Camera and Monitoring Requirements</w:t>
      </w:r>
    </w:p>
    <w:p w14:paraId="728417DB" w14:textId="77777777" w:rsidR="00CC5945" w:rsidRPr="00CC5945" w:rsidRDefault="00CC5945" w:rsidP="00CC5945">
      <w:pPr>
        <w:spacing w:after="0" w:line="240" w:lineRule="auto"/>
        <w:rPr>
          <w:rFonts w:eastAsia="Aptos" w:cs="Times New Roman"/>
          <w:b/>
          <w:bCs/>
          <w:kern w:val="2"/>
          <w:szCs w:val="24"/>
          <w14:ligatures w14:val="standardContextual"/>
        </w:rPr>
      </w:pPr>
      <w:r w:rsidRPr="00CC5945">
        <w:rPr>
          <w:rFonts w:eastAsia="Aptos" w:cs="Times New Roman"/>
          <w:b/>
          <w:bCs/>
          <w:kern w:val="2"/>
          <w:szCs w:val="24"/>
          <w14:ligatures w14:val="standardContextual"/>
        </w:rPr>
        <w:t>Prohibited Behaviors</w:t>
      </w:r>
    </w:p>
    <w:p w14:paraId="50940FD7"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The following actions are considered academic misconduct:</w:t>
      </w:r>
    </w:p>
    <w:p w14:paraId="5B307881"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Looking repeatedly away from the screen in a manner suggesting use of unauthorized materials.</w:t>
      </w:r>
    </w:p>
    <w:p w14:paraId="6D8BDF0D"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Reading answers aloud or mouthing responses.</w:t>
      </w:r>
    </w:p>
    <w:p w14:paraId="29F8EF09"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Talking to any person during the examination.</w:t>
      </w:r>
    </w:p>
    <w:p w14:paraId="4DF6E2BE"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Receiving assistance from another individual.</w:t>
      </w:r>
    </w:p>
    <w:p w14:paraId="13656EE3"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Using social media, messaging applications, email, or communication tools.</w:t>
      </w:r>
    </w:p>
    <w:p w14:paraId="355BC877"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Accessing AI tools, search engines, websites, or unauthorized software.</w:t>
      </w:r>
    </w:p>
    <w:p w14:paraId="1D265A72"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Using hidden notes, electronic devices, or recording equipment.</w:t>
      </w:r>
    </w:p>
    <w:p w14:paraId="63687964"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Attempting to bypass browser lockdown or proctoring software.</w:t>
      </w:r>
    </w:p>
    <w:p w14:paraId="3A05D116"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Altering camera angles to conceal activities.</w:t>
      </w:r>
    </w:p>
    <w:p w14:paraId="0C331814"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Wearing clothing or accessories designed to conceal communication devices.</w:t>
      </w:r>
    </w:p>
    <w:p w14:paraId="1F2F7E00" w14:textId="77777777" w:rsidR="00CC5945" w:rsidRPr="00CC5945" w:rsidRDefault="00CC5945" w:rsidP="00CC5945">
      <w:pPr>
        <w:spacing w:after="0" w:line="278" w:lineRule="auto"/>
        <w:rPr>
          <w:rFonts w:eastAsia="Aptos" w:cs="Times New Roman"/>
          <w:b/>
          <w:bCs/>
          <w:kern w:val="2"/>
          <w:szCs w:val="24"/>
          <w14:ligatures w14:val="standardContextual"/>
        </w:rPr>
      </w:pPr>
      <w:r w:rsidRPr="00CC5945">
        <w:rPr>
          <w:rFonts w:eastAsia="Aptos" w:cs="Times New Roman"/>
          <w:b/>
          <w:bCs/>
          <w:kern w:val="2"/>
          <w:szCs w:val="24"/>
          <w14:ligatures w14:val="standardContextual"/>
        </w:rPr>
        <w:t>Artificial Intelligence and Emerging Technology</w:t>
      </w:r>
    </w:p>
    <w:p w14:paraId="7C018B75"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The use of artificial intelligence during exams is strictly prohibited unless expressly authorized by the instructor.</w:t>
      </w:r>
    </w:p>
    <w:p w14:paraId="624FEFF4" w14:textId="77777777" w:rsidR="00CC5945" w:rsidRPr="00CC5945" w:rsidRDefault="00CC5945" w:rsidP="00CC5945">
      <w:pPr>
        <w:spacing w:after="0" w:line="278" w:lineRule="auto"/>
        <w:rPr>
          <w:rFonts w:eastAsia="Aptos" w:cs="Times New Roman"/>
          <w:b/>
          <w:bCs/>
          <w:kern w:val="2"/>
          <w:szCs w:val="24"/>
          <w14:ligatures w14:val="standardContextual"/>
        </w:rPr>
      </w:pPr>
      <w:r w:rsidRPr="00CC5945">
        <w:rPr>
          <w:rFonts w:eastAsia="Aptos" w:cs="Times New Roman"/>
          <w:b/>
          <w:bCs/>
          <w:kern w:val="2"/>
          <w:szCs w:val="24"/>
          <w14:ligatures w14:val="standardContextual"/>
        </w:rPr>
        <w:t>Prohibited technologies include:</w:t>
      </w:r>
    </w:p>
    <w:p w14:paraId="2FB54593"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Generative AI platforms (ChatGPT, Copilot, Gemini, Claude, etc.)</w:t>
      </w:r>
    </w:p>
    <w:p w14:paraId="583ADB63"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AI-enabled search tools</w:t>
      </w:r>
    </w:p>
    <w:p w14:paraId="64FF4DA3"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AI-assisted tutoring applications</w:t>
      </w:r>
    </w:p>
    <w:p w14:paraId="31525CE7"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AI-integrated smart glasses</w:t>
      </w:r>
    </w:p>
    <w:p w14:paraId="3FC2D8F8"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Real-time answer generation tools</w:t>
      </w:r>
    </w:p>
    <w:p w14:paraId="310A6DC6"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Voice-activated digital assistants</w:t>
      </w:r>
    </w:p>
    <w:p w14:paraId="782209EF"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lastRenderedPageBreak/>
        <w:t>Use of any AI technology to assist with an examination will be treated as unauthorized assistance and a violation of academic integrity standards.</w:t>
      </w:r>
    </w:p>
    <w:p w14:paraId="4CE42131"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b/>
          <w:bCs/>
          <w:kern w:val="2"/>
          <w:szCs w:val="24"/>
          <w14:ligatures w14:val="standardContextual"/>
        </w:rPr>
        <w:t>Immediate Exam Invalidation</w:t>
      </w:r>
    </w:p>
    <w:p w14:paraId="66DA28F1"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Faculty reserve the right to immediately invalidate an examination if:</w:t>
      </w:r>
    </w:p>
    <w:p w14:paraId="5A61A514"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A student refuses a room scan.</w:t>
      </w:r>
    </w:p>
    <w:p w14:paraId="6F06CFF2"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The student's face is not continuously visible.</w:t>
      </w:r>
    </w:p>
    <w:p w14:paraId="73647564"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Unauthorized devices are observed.</w:t>
      </w:r>
    </w:p>
    <w:p w14:paraId="6FF86E8B"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Another individual is present during testing.</w:t>
      </w:r>
    </w:p>
    <w:p w14:paraId="28B5B605"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AI-enabled glasses, smart devices, or communication tools are detected.</w:t>
      </w:r>
    </w:p>
    <w:p w14:paraId="5E14AA77"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Academic dishonesty is suspected based on proctoring evidence, video review, or testing analytics.</w:t>
      </w:r>
    </w:p>
    <w:p w14:paraId="59DC9077"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Students may be required to meet with nursing administration before being permitted to complete future online examinations.</w:t>
      </w:r>
    </w:p>
    <w:p w14:paraId="7D9EFB05" w14:textId="77777777" w:rsidR="00CC5945" w:rsidRPr="00CC5945" w:rsidRDefault="00CC5945" w:rsidP="00CC5945">
      <w:pPr>
        <w:spacing w:line="278" w:lineRule="auto"/>
        <w:rPr>
          <w:rFonts w:eastAsia="Aptos" w:cs="Times New Roman"/>
          <w:kern w:val="2"/>
          <w:szCs w:val="24"/>
          <w14:ligatures w14:val="standardContextual"/>
        </w:rPr>
      </w:pPr>
    </w:p>
    <w:p w14:paraId="5710EE32"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Acknowledgment statement:</w:t>
      </w:r>
    </w:p>
    <w:p w14:paraId="3F8EC5E9" w14:textId="77777777" w:rsidR="00CC5945" w:rsidRPr="00CC5945" w:rsidRDefault="00CC5945" w:rsidP="00CC5945">
      <w:pPr>
        <w:spacing w:after="0" w:line="278" w:lineRule="auto"/>
        <w:rPr>
          <w:rFonts w:eastAsia="Aptos" w:cs="Times New Roman"/>
          <w:kern w:val="2"/>
          <w:szCs w:val="24"/>
          <w14:ligatures w14:val="standardContextual"/>
        </w:rPr>
      </w:pPr>
      <w:r w:rsidRPr="00CC5945">
        <w:rPr>
          <w:rFonts w:eastAsia="Aptos" w:cs="Times New Roman"/>
          <w:kern w:val="2"/>
          <w:szCs w:val="24"/>
          <w14:ligatures w14:val="standardContextual"/>
        </w:rPr>
        <w:t>"I certify that I am the individual registered for this examination, that I have removed all unauthorized devices, including AI-enabled glasses and smart technology, and that I will neither give nor receive assistance during this examination. I understand that violations may result in exam failure, course failure, disciplinary action, or dismissal from the Nursing Program."</w:t>
      </w:r>
    </w:p>
    <w:p w14:paraId="6C1A2463" w14:textId="77777777" w:rsidR="00284DF7" w:rsidRDefault="00284DF7" w:rsidP="000E35F5">
      <w:pPr>
        <w:ind w:left="-630"/>
        <w:rPr>
          <w:szCs w:val="24"/>
        </w:rPr>
      </w:pPr>
    </w:p>
    <w:p w14:paraId="34C153A3" w14:textId="1DEB0B0F" w:rsidR="002D4573" w:rsidRPr="000E35F5" w:rsidRDefault="00302C90" w:rsidP="000E35F5">
      <w:pPr>
        <w:ind w:left="-630"/>
        <w:rPr>
          <w:color w:val="0563C1" w:themeColor="hyperlink"/>
          <w:szCs w:val="24"/>
          <w:u w:val="single"/>
        </w:rPr>
      </w:pPr>
      <w:r w:rsidRPr="000E35F5">
        <w:rPr>
          <w:szCs w:val="24"/>
        </w:rPr>
        <w:t xml:space="preserve">Faculty will provide exam reviews following exams in a timely manner. Faculty will let students know at the beginning of the semester whether exam reviews will be in class or by individual or appointment. Students have two weeks after the exam to schedule an individual review with a faculty member unless other arrangements have been made. </w:t>
      </w:r>
    </w:p>
    <w:p w14:paraId="0D3ED6F8" w14:textId="6FC00549" w:rsidR="000B01B1" w:rsidRPr="00B620F1" w:rsidRDefault="00302C90" w:rsidP="00302C90">
      <w:pPr>
        <w:ind w:left="-720"/>
        <w:rPr>
          <w:szCs w:val="24"/>
        </w:rPr>
      </w:pPr>
      <w:r w:rsidRPr="00B620F1">
        <w:rPr>
          <w:szCs w:val="24"/>
        </w:rPr>
        <w:t xml:space="preserve">During exam reviews desk/tabletop will be cleared of any items other than the student computer if applicable. Faculty may allow a single blank piece of paper and pen/pencil, which will be communicated to students by faculty. </w:t>
      </w:r>
      <w:r w:rsidR="00D63583">
        <w:rPr>
          <w:szCs w:val="24"/>
        </w:rPr>
        <w:t xml:space="preserve">The paper will be collected by the faculty before a student leaves the room after completing an exam. </w:t>
      </w:r>
      <w:r w:rsidRPr="00B620F1">
        <w:rPr>
          <w:szCs w:val="24"/>
        </w:rPr>
        <w:t xml:space="preserve">Students may not reproduce exams in </w:t>
      </w:r>
      <w:r w:rsidR="000E35F5" w:rsidRPr="00B620F1">
        <w:rPr>
          <w:szCs w:val="24"/>
        </w:rPr>
        <w:t>any way</w:t>
      </w:r>
      <w:r w:rsidRPr="00B620F1">
        <w:rPr>
          <w:szCs w:val="24"/>
        </w:rPr>
        <w:t xml:space="preserve">. Students are allowed to write down concepts </w:t>
      </w:r>
      <w:r w:rsidR="00A70EB7" w:rsidRPr="00B620F1">
        <w:rPr>
          <w:szCs w:val="24"/>
        </w:rPr>
        <w:t xml:space="preserve">if faculty provide paper during the review </w:t>
      </w:r>
      <w:r w:rsidRPr="00B620F1">
        <w:rPr>
          <w:szCs w:val="24"/>
        </w:rPr>
        <w:t xml:space="preserve">and faculty will check what is written down before the student leaves the classroom. No cell phones or other electronic devices are allowed during exam reviews. Exam reviews to prepare for exams including the final exam are at the discretion of faculty. </w:t>
      </w:r>
    </w:p>
    <w:p w14:paraId="56E0A788" w14:textId="3D2085AE" w:rsidR="000B01B1" w:rsidRPr="00B620F1" w:rsidRDefault="00302C90" w:rsidP="00302C90">
      <w:pPr>
        <w:ind w:left="-720"/>
        <w:rPr>
          <w:szCs w:val="24"/>
        </w:rPr>
      </w:pPr>
      <w:r w:rsidRPr="00B620F1">
        <w:rPr>
          <w:szCs w:val="24"/>
        </w:rPr>
        <w:t xml:space="preserve">If faculty allow students to review exams to prepare for the final exam faculty will directly monitor the review sessions. Students and faculty are expected to be civil during exam </w:t>
      </w:r>
      <w:r w:rsidR="000E35F5" w:rsidRPr="00B620F1">
        <w:rPr>
          <w:szCs w:val="24"/>
        </w:rPr>
        <w:t>reviews;</w:t>
      </w:r>
      <w:r w:rsidRPr="00B620F1">
        <w:rPr>
          <w:szCs w:val="24"/>
        </w:rPr>
        <w:t xml:space="preserve"> incivility will not be tolerated.</w:t>
      </w:r>
    </w:p>
    <w:p w14:paraId="213882F2" w14:textId="4F1CE64D" w:rsidR="00A10608" w:rsidRPr="00B620F1" w:rsidRDefault="00302C90" w:rsidP="000E35F5">
      <w:pPr>
        <w:ind w:left="-720"/>
        <w:rPr>
          <w:szCs w:val="24"/>
        </w:rPr>
      </w:pPr>
      <w:r w:rsidRPr="00B620F1">
        <w:rPr>
          <w:szCs w:val="24"/>
        </w:rPr>
        <w:t>Faculty will terminate exam reviews at any time or ask disruptive students to leave the review. Students who are disruptive may not be allowed to attend future exam reviews, which will be at the discretion of faculty.</w:t>
      </w:r>
    </w:p>
    <w:p w14:paraId="7D8B9338" w14:textId="51F92747" w:rsidR="00F34ABE" w:rsidRDefault="00F34ABE" w:rsidP="00513730">
      <w:pPr>
        <w:pStyle w:val="Heading2"/>
        <w:jc w:val="center"/>
      </w:pPr>
      <w:bookmarkStart w:id="108" w:name="_Toc135647059"/>
      <w:r>
        <w:lastRenderedPageBreak/>
        <w:t>Additional Carle Policies</w:t>
      </w:r>
    </w:p>
    <w:p w14:paraId="5E649E24" w14:textId="77777777" w:rsidR="00513730" w:rsidRPr="00513730" w:rsidRDefault="00513730" w:rsidP="00513730"/>
    <w:p w14:paraId="1D6019B8" w14:textId="5038860D" w:rsidR="008956BF" w:rsidRPr="00DE7034" w:rsidRDefault="008956BF" w:rsidP="008956BF">
      <w:pPr>
        <w:spacing w:after="0" w:line="247" w:lineRule="auto"/>
        <w:ind w:left="-720" w:right="43" w:hanging="14"/>
        <w:outlineLvl w:val="0"/>
        <w:rPr>
          <w:rStyle w:val="IntenseReference"/>
          <w:b w:val="0"/>
          <w:bCs w:val="0"/>
          <w:szCs w:val="24"/>
        </w:rPr>
      </w:pPr>
      <w:r w:rsidRPr="00DE7034">
        <w:rPr>
          <w:rStyle w:val="IntenseReference"/>
          <w:b w:val="0"/>
          <w:bCs w:val="0"/>
          <w:szCs w:val="24"/>
        </w:rPr>
        <w:t>Carle Policy – Administration of Medications</w:t>
      </w:r>
    </w:p>
    <w:p w14:paraId="237B81C2" w14:textId="3F922EA3" w:rsidR="00A3057A" w:rsidRPr="00DE7034" w:rsidRDefault="00A3057A" w:rsidP="008956BF">
      <w:pPr>
        <w:spacing w:after="0" w:line="247" w:lineRule="auto"/>
        <w:ind w:left="-720" w:right="43" w:hanging="14"/>
        <w:outlineLvl w:val="0"/>
        <w:rPr>
          <w:rStyle w:val="IntenseReference"/>
          <w:b w:val="0"/>
          <w:bCs w:val="0"/>
          <w:szCs w:val="24"/>
        </w:rPr>
      </w:pPr>
      <w:r w:rsidRPr="00DE7034">
        <w:rPr>
          <w:rStyle w:val="IntenseReference"/>
          <w:b w:val="0"/>
          <w:bCs w:val="0"/>
          <w:szCs w:val="24"/>
        </w:rPr>
        <w:t xml:space="preserve">Carle </w:t>
      </w:r>
      <w:r w:rsidR="000E35F5" w:rsidRPr="00DE7034">
        <w:rPr>
          <w:rStyle w:val="IntenseReference"/>
          <w:b w:val="0"/>
          <w:bCs w:val="0"/>
          <w:szCs w:val="24"/>
        </w:rPr>
        <w:t>Policy –</w:t>
      </w:r>
      <w:r w:rsidRPr="00DE7034">
        <w:rPr>
          <w:rStyle w:val="IntenseReference"/>
          <w:b w:val="0"/>
          <w:bCs w:val="0"/>
          <w:szCs w:val="24"/>
        </w:rPr>
        <w:t xml:space="preserve"> Alcohol and Drug Misuse</w:t>
      </w:r>
    </w:p>
    <w:p w14:paraId="7DAE53E0" w14:textId="3736F742" w:rsidR="00A3057A" w:rsidRPr="00DE7034" w:rsidRDefault="00A3057A" w:rsidP="00A3057A">
      <w:pPr>
        <w:spacing w:after="0" w:line="247" w:lineRule="auto"/>
        <w:ind w:left="-720" w:right="43" w:hanging="14"/>
        <w:outlineLvl w:val="0"/>
        <w:rPr>
          <w:rStyle w:val="IntenseReference"/>
          <w:b w:val="0"/>
          <w:bCs w:val="0"/>
          <w:szCs w:val="24"/>
        </w:rPr>
      </w:pPr>
      <w:r w:rsidRPr="00DE7034">
        <w:rPr>
          <w:rStyle w:val="IntenseReference"/>
          <w:b w:val="0"/>
          <w:bCs w:val="0"/>
          <w:szCs w:val="24"/>
        </w:rPr>
        <w:t xml:space="preserve">Carle </w:t>
      </w:r>
      <w:proofErr w:type="gramStart"/>
      <w:r w:rsidRPr="00DE7034">
        <w:rPr>
          <w:rStyle w:val="IntenseReference"/>
          <w:b w:val="0"/>
          <w:bCs w:val="0"/>
          <w:szCs w:val="24"/>
        </w:rPr>
        <w:t xml:space="preserve">Policy  </w:t>
      </w:r>
      <w:r w:rsidR="000E35F5" w:rsidRPr="00DE7034">
        <w:rPr>
          <w:rStyle w:val="IntenseReference"/>
          <w:b w:val="0"/>
          <w:bCs w:val="0"/>
          <w:szCs w:val="24"/>
        </w:rPr>
        <w:t>-</w:t>
      </w:r>
      <w:proofErr w:type="gramEnd"/>
      <w:r w:rsidRPr="00DE7034">
        <w:rPr>
          <w:rStyle w:val="IntenseReference"/>
          <w:b w:val="0"/>
          <w:bCs w:val="0"/>
          <w:szCs w:val="24"/>
        </w:rPr>
        <w:t xml:space="preserve"> Workplace Harassment including Sexual Harassment</w:t>
      </w:r>
    </w:p>
    <w:p w14:paraId="29CB1D9A" w14:textId="31964A3F" w:rsidR="00A3057A" w:rsidRPr="00DE7034" w:rsidRDefault="00A3057A" w:rsidP="00A3057A">
      <w:pPr>
        <w:spacing w:after="0" w:line="247" w:lineRule="auto"/>
        <w:ind w:left="-720" w:right="43" w:hanging="14"/>
        <w:outlineLvl w:val="0"/>
        <w:rPr>
          <w:rStyle w:val="IntenseReference"/>
          <w:b w:val="0"/>
          <w:bCs w:val="0"/>
          <w:szCs w:val="24"/>
        </w:rPr>
      </w:pPr>
      <w:r w:rsidRPr="00DE7034">
        <w:rPr>
          <w:rStyle w:val="IntenseReference"/>
          <w:b w:val="0"/>
          <w:bCs w:val="0"/>
          <w:szCs w:val="24"/>
        </w:rPr>
        <w:t>Carle Policy – Standard Precautions</w:t>
      </w:r>
    </w:p>
    <w:p w14:paraId="3E75285B" w14:textId="28C560F3" w:rsidR="00C952B5" w:rsidRPr="00DE7034" w:rsidRDefault="00C952B5" w:rsidP="00C952B5">
      <w:pPr>
        <w:spacing w:after="0" w:line="247" w:lineRule="auto"/>
        <w:ind w:left="-720" w:right="43" w:hanging="14"/>
        <w:outlineLvl w:val="0"/>
        <w:rPr>
          <w:smallCaps/>
          <w:color w:val="4472C4" w:themeColor="accent1"/>
          <w:spacing w:val="5"/>
          <w:szCs w:val="24"/>
        </w:rPr>
      </w:pPr>
      <w:r w:rsidRPr="00DE7034">
        <w:rPr>
          <w:smallCaps/>
          <w:color w:val="4472C4" w:themeColor="accent1"/>
          <w:spacing w:val="5"/>
          <w:szCs w:val="24"/>
        </w:rPr>
        <w:t>Carle Policy – Hand Hygiene</w:t>
      </w:r>
    </w:p>
    <w:p w14:paraId="0707E417" w14:textId="47DCB716" w:rsidR="00D91633" w:rsidRPr="00DE7034" w:rsidRDefault="00D91633" w:rsidP="00C952B5">
      <w:pPr>
        <w:spacing w:after="0" w:line="247" w:lineRule="auto"/>
        <w:ind w:left="-720" w:right="43" w:hanging="14"/>
        <w:outlineLvl w:val="0"/>
        <w:rPr>
          <w:smallCaps/>
          <w:color w:val="4472C4" w:themeColor="accent1"/>
          <w:spacing w:val="5"/>
          <w:szCs w:val="24"/>
        </w:rPr>
      </w:pPr>
      <w:r w:rsidRPr="00DE7034">
        <w:rPr>
          <w:smallCaps/>
          <w:color w:val="4472C4" w:themeColor="accent1"/>
          <w:spacing w:val="5"/>
          <w:szCs w:val="24"/>
        </w:rPr>
        <w:t xml:space="preserve">Carle </w:t>
      </w:r>
      <w:proofErr w:type="gramStart"/>
      <w:r w:rsidRPr="00DE7034">
        <w:rPr>
          <w:smallCaps/>
          <w:color w:val="4472C4" w:themeColor="accent1"/>
          <w:spacing w:val="5"/>
          <w:szCs w:val="24"/>
        </w:rPr>
        <w:t>Policy  –</w:t>
      </w:r>
      <w:proofErr w:type="gramEnd"/>
      <w:r w:rsidRPr="00DE7034">
        <w:rPr>
          <w:smallCaps/>
          <w:color w:val="4472C4" w:themeColor="accent1"/>
          <w:spacing w:val="5"/>
          <w:szCs w:val="24"/>
        </w:rPr>
        <w:t xml:space="preserve"> Personal Cell Phone Usage</w:t>
      </w:r>
    </w:p>
    <w:p w14:paraId="02C22DE1" w14:textId="77777777" w:rsidR="000E35F5" w:rsidRDefault="000E35F5" w:rsidP="00C952B5">
      <w:pPr>
        <w:spacing w:after="0" w:line="247" w:lineRule="auto"/>
        <w:ind w:left="-720" w:right="43" w:hanging="14"/>
        <w:outlineLvl w:val="0"/>
        <w:rPr>
          <w:b/>
          <w:bCs/>
          <w:smallCaps/>
          <w:color w:val="4472C4" w:themeColor="accent1"/>
          <w:spacing w:val="5"/>
          <w:szCs w:val="24"/>
        </w:rPr>
      </w:pPr>
    </w:p>
    <w:p w14:paraId="7A9D962D" w14:textId="54927414" w:rsidR="006E60C5" w:rsidRPr="00B620F1" w:rsidRDefault="006E60C5" w:rsidP="006E60C5">
      <w:pPr>
        <w:pStyle w:val="Heading2"/>
        <w:ind w:left="-720"/>
        <w:rPr>
          <w:rStyle w:val="IntenseReference"/>
          <w:b/>
          <w:bCs w:val="0"/>
          <w:sz w:val="24"/>
          <w:szCs w:val="24"/>
        </w:rPr>
      </w:pPr>
      <w:r w:rsidRPr="00B620F1">
        <w:rPr>
          <w:rStyle w:val="IntenseReference"/>
          <w:b/>
          <w:bCs w:val="0"/>
          <w:sz w:val="24"/>
          <w:szCs w:val="24"/>
        </w:rPr>
        <w:t>Disclaimer</w:t>
      </w:r>
      <w:bookmarkEnd w:id="108"/>
    </w:p>
    <w:p w14:paraId="0A972C38" w14:textId="409E388A" w:rsidR="006E60C5" w:rsidRPr="00B620F1" w:rsidRDefault="006E60C5" w:rsidP="006E60C5">
      <w:pPr>
        <w:pStyle w:val="NoSpacing"/>
        <w:ind w:left="-720"/>
        <w:rPr>
          <w:rFonts w:ascii="Times New Roman" w:hAnsi="Times New Roman" w:cs="Times New Roman"/>
          <w:sz w:val="24"/>
          <w:szCs w:val="24"/>
        </w:rPr>
      </w:pPr>
      <w:r w:rsidRPr="00B620F1">
        <w:rPr>
          <w:rFonts w:ascii="Times New Roman" w:hAnsi="Times New Roman" w:cs="Times New Roman"/>
          <w:sz w:val="24"/>
          <w:szCs w:val="24"/>
        </w:rPr>
        <w:t xml:space="preserve">This handbook is presented as informational only and is not a contract between Methodist College and </w:t>
      </w:r>
      <w:r w:rsidR="005C6231" w:rsidRPr="00B620F1">
        <w:rPr>
          <w:rFonts w:ascii="Times New Roman" w:hAnsi="Times New Roman" w:cs="Times New Roman"/>
          <w:sz w:val="24"/>
          <w:szCs w:val="24"/>
        </w:rPr>
        <w:t>our</w:t>
      </w:r>
      <w:r w:rsidRPr="00B620F1">
        <w:rPr>
          <w:rFonts w:ascii="Times New Roman" w:hAnsi="Times New Roman" w:cs="Times New Roman"/>
          <w:sz w:val="24"/>
          <w:szCs w:val="24"/>
        </w:rPr>
        <w:t xml:space="preserve"> nursing students. The information, policies, and procedures contained in this handbook are subject to change at any time with or without notice.   </w:t>
      </w:r>
      <w:r w:rsidR="00E1230B" w:rsidRPr="00B620F1">
        <w:rPr>
          <w:rFonts w:ascii="Times New Roman" w:hAnsi="Times New Roman" w:cs="Times New Roman"/>
          <w:sz w:val="24"/>
          <w:szCs w:val="24"/>
        </w:rPr>
        <w:t>Please note all students are responsible for reviewing</w:t>
      </w:r>
      <w:r w:rsidR="00C36C2C" w:rsidRPr="00B620F1">
        <w:rPr>
          <w:rFonts w:ascii="Times New Roman" w:hAnsi="Times New Roman" w:cs="Times New Roman"/>
          <w:sz w:val="24"/>
          <w:szCs w:val="24"/>
        </w:rPr>
        <w:t xml:space="preserve"> and understanding the information provided in </w:t>
      </w:r>
      <w:r w:rsidR="00E1230B" w:rsidRPr="00B620F1">
        <w:rPr>
          <w:rFonts w:ascii="Times New Roman" w:hAnsi="Times New Roman" w:cs="Times New Roman"/>
          <w:sz w:val="24"/>
          <w:szCs w:val="24"/>
        </w:rPr>
        <w:t xml:space="preserve">the Methodist College Student Handbook, </w:t>
      </w:r>
      <w:r w:rsidR="00CD3E5A" w:rsidRPr="00B620F1">
        <w:rPr>
          <w:rFonts w:ascii="Times New Roman" w:hAnsi="Times New Roman" w:cs="Times New Roman"/>
          <w:sz w:val="24"/>
          <w:szCs w:val="24"/>
        </w:rPr>
        <w:t xml:space="preserve">Methodist College </w:t>
      </w:r>
      <w:r w:rsidR="00072140" w:rsidRPr="00B620F1">
        <w:rPr>
          <w:rFonts w:ascii="Times New Roman" w:hAnsi="Times New Roman" w:cs="Times New Roman"/>
          <w:sz w:val="24"/>
          <w:szCs w:val="24"/>
        </w:rPr>
        <w:t>Catalog</w:t>
      </w:r>
      <w:r w:rsidR="00E1230B" w:rsidRPr="00B620F1">
        <w:rPr>
          <w:rFonts w:ascii="Times New Roman" w:hAnsi="Times New Roman" w:cs="Times New Roman"/>
          <w:sz w:val="24"/>
          <w:szCs w:val="24"/>
        </w:rPr>
        <w:t xml:space="preserve">, </w:t>
      </w:r>
      <w:r w:rsidR="00FF0121">
        <w:rPr>
          <w:rFonts w:ascii="Times New Roman" w:hAnsi="Times New Roman" w:cs="Times New Roman"/>
          <w:sz w:val="24"/>
          <w:szCs w:val="24"/>
        </w:rPr>
        <w:t xml:space="preserve">Simulation Center and Clinical Practice Center Handbook, </w:t>
      </w:r>
      <w:r w:rsidR="00E1230B" w:rsidRPr="00B620F1">
        <w:rPr>
          <w:rFonts w:ascii="Times New Roman" w:hAnsi="Times New Roman" w:cs="Times New Roman"/>
          <w:sz w:val="24"/>
          <w:szCs w:val="24"/>
        </w:rPr>
        <w:t xml:space="preserve">and </w:t>
      </w:r>
      <w:r w:rsidR="00F90BF2" w:rsidRPr="00B620F1">
        <w:rPr>
          <w:rFonts w:ascii="Times New Roman" w:hAnsi="Times New Roman" w:cs="Times New Roman"/>
          <w:sz w:val="24"/>
          <w:szCs w:val="24"/>
        </w:rPr>
        <w:t xml:space="preserve">the </w:t>
      </w:r>
      <w:r w:rsidR="00072140" w:rsidRPr="00B620F1">
        <w:rPr>
          <w:rFonts w:ascii="Times New Roman" w:hAnsi="Times New Roman" w:cs="Times New Roman"/>
          <w:sz w:val="24"/>
          <w:szCs w:val="24"/>
        </w:rPr>
        <w:t xml:space="preserve">Methodist College </w:t>
      </w:r>
      <w:r w:rsidR="00F90BF2" w:rsidRPr="00B620F1">
        <w:rPr>
          <w:rFonts w:ascii="Times New Roman" w:hAnsi="Times New Roman" w:cs="Times New Roman"/>
          <w:sz w:val="24"/>
          <w:szCs w:val="24"/>
        </w:rPr>
        <w:t>Nursing Handbook.</w:t>
      </w:r>
    </w:p>
    <w:p w14:paraId="637955A6" w14:textId="40D7BDFC" w:rsidR="00C36C2C" w:rsidRPr="00B620F1" w:rsidRDefault="00C36C2C" w:rsidP="006E60C5">
      <w:pPr>
        <w:pStyle w:val="NoSpacing"/>
        <w:ind w:left="-720"/>
        <w:rPr>
          <w:rFonts w:ascii="Times New Roman" w:hAnsi="Times New Roman" w:cs="Times New Roman"/>
          <w:sz w:val="24"/>
          <w:szCs w:val="24"/>
        </w:rPr>
      </w:pPr>
    </w:p>
    <w:p w14:paraId="2FA04FFA" w14:textId="3201B0C5" w:rsidR="00C36C2C" w:rsidRPr="00B620F1" w:rsidRDefault="00C36C2C" w:rsidP="006E60C5">
      <w:pPr>
        <w:pStyle w:val="NoSpacing"/>
        <w:ind w:left="-720"/>
        <w:rPr>
          <w:rFonts w:ascii="Times New Roman" w:hAnsi="Times New Roman" w:cs="Times New Roman"/>
          <w:sz w:val="24"/>
          <w:szCs w:val="24"/>
        </w:rPr>
      </w:pPr>
      <w:r w:rsidRPr="00B620F1">
        <w:rPr>
          <w:rFonts w:ascii="Times New Roman" w:hAnsi="Times New Roman" w:cs="Times New Roman"/>
          <w:sz w:val="24"/>
          <w:szCs w:val="24"/>
        </w:rPr>
        <w:t xml:space="preserve">All handbooks and catalogs are housed on the Methodist College website.  </w:t>
      </w:r>
    </w:p>
    <w:p w14:paraId="64881B29" w14:textId="77777777" w:rsidR="006E60C5" w:rsidRPr="00B620F1" w:rsidRDefault="006E60C5" w:rsidP="006E60C5">
      <w:pPr>
        <w:pStyle w:val="NoSpacing"/>
        <w:ind w:left="-720"/>
        <w:rPr>
          <w:rFonts w:ascii="Times New Roman" w:eastAsia="Times New Roman" w:hAnsi="Times New Roman" w:cs="Times New Roman"/>
          <w:sz w:val="24"/>
          <w:szCs w:val="24"/>
        </w:rPr>
      </w:pPr>
    </w:p>
    <w:p w14:paraId="2D7FB1DC" w14:textId="22BBFA35" w:rsidR="006C29CC" w:rsidRPr="00B620F1" w:rsidRDefault="006C29CC">
      <w:pPr>
        <w:rPr>
          <w:szCs w:val="24"/>
        </w:rPr>
      </w:pPr>
    </w:p>
    <w:p w14:paraId="1158295D" w14:textId="77777777" w:rsidR="000644D8" w:rsidRDefault="000644D8" w:rsidP="000644D8">
      <w:pPr>
        <w:spacing w:after="1080"/>
        <w:ind w:left="-720" w:hanging="14"/>
        <w:outlineLvl w:val="0"/>
        <w:rPr>
          <w:rStyle w:val="IntenseReference"/>
          <w:szCs w:val="24"/>
        </w:rPr>
      </w:pPr>
      <w:bookmarkStart w:id="109" w:name="_Toc135647060"/>
    </w:p>
    <w:p w14:paraId="3384833D" w14:textId="77777777" w:rsidR="000644D8" w:rsidRDefault="000644D8" w:rsidP="000644D8">
      <w:pPr>
        <w:spacing w:after="1080"/>
        <w:ind w:left="-720" w:hanging="14"/>
        <w:outlineLvl w:val="0"/>
        <w:rPr>
          <w:rStyle w:val="IntenseReference"/>
          <w:szCs w:val="24"/>
        </w:rPr>
      </w:pPr>
    </w:p>
    <w:p w14:paraId="36BA1E20" w14:textId="77777777" w:rsidR="000644D8" w:rsidRDefault="000644D8" w:rsidP="000644D8">
      <w:pPr>
        <w:spacing w:after="1080"/>
        <w:ind w:left="-720" w:hanging="14"/>
        <w:outlineLvl w:val="0"/>
        <w:rPr>
          <w:rStyle w:val="IntenseReference"/>
          <w:szCs w:val="24"/>
        </w:rPr>
      </w:pPr>
    </w:p>
    <w:p w14:paraId="51CBA036" w14:textId="77777777" w:rsidR="000644D8" w:rsidRDefault="000644D8" w:rsidP="000644D8">
      <w:pPr>
        <w:spacing w:after="1080"/>
        <w:ind w:left="-720" w:hanging="14"/>
        <w:outlineLvl w:val="0"/>
        <w:rPr>
          <w:rStyle w:val="IntenseReference"/>
          <w:szCs w:val="24"/>
        </w:rPr>
      </w:pPr>
    </w:p>
    <w:p w14:paraId="77CE2C0D" w14:textId="1D228EC3" w:rsidR="001A3A5B" w:rsidRPr="00B620F1" w:rsidRDefault="001A3A5B" w:rsidP="000644D8">
      <w:pPr>
        <w:spacing w:after="1080"/>
        <w:ind w:left="-720" w:hanging="14"/>
        <w:outlineLvl w:val="0"/>
        <w:rPr>
          <w:rStyle w:val="IntenseReference"/>
          <w:szCs w:val="24"/>
        </w:rPr>
      </w:pPr>
      <w:r w:rsidRPr="00B620F1">
        <w:rPr>
          <w:rStyle w:val="IntenseReference"/>
          <w:szCs w:val="24"/>
        </w:rPr>
        <w:t xml:space="preserve">Signature Sheet – </w:t>
      </w:r>
      <w:r w:rsidR="00B73CFF" w:rsidRPr="00B620F1">
        <w:rPr>
          <w:rStyle w:val="IntenseReference"/>
          <w:szCs w:val="24"/>
        </w:rPr>
        <w:t>Nursing</w:t>
      </w:r>
      <w:r w:rsidRPr="00B620F1">
        <w:rPr>
          <w:rStyle w:val="IntenseReference"/>
          <w:szCs w:val="24"/>
        </w:rPr>
        <w:t xml:space="preserve"> Student Handbook</w:t>
      </w:r>
      <w:bookmarkEnd w:id="109"/>
    </w:p>
    <w:p w14:paraId="3B7CE0C4" w14:textId="62033905" w:rsidR="001A3A5B" w:rsidRPr="00B620F1" w:rsidRDefault="001A3A5B" w:rsidP="00A84749">
      <w:pPr>
        <w:pStyle w:val="Heading2"/>
        <w:jc w:val="center"/>
        <w:rPr>
          <w:rStyle w:val="Strong"/>
          <w:rFonts w:ascii="Georgia Pro" w:hAnsi="Georgia Pro"/>
          <w:b/>
          <w:bCs w:val="0"/>
          <w:sz w:val="24"/>
          <w:szCs w:val="24"/>
        </w:rPr>
      </w:pPr>
      <w:bookmarkStart w:id="110" w:name="_Toc116562205"/>
      <w:bookmarkStart w:id="111" w:name="_Toc121748000"/>
      <w:bookmarkStart w:id="112" w:name="_Toc121748092"/>
      <w:bookmarkStart w:id="113" w:name="_Toc135642898"/>
      <w:bookmarkStart w:id="114" w:name="_Toc135642984"/>
      <w:bookmarkStart w:id="115" w:name="_Toc135644984"/>
      <w:bookmarkStart w:id="116" w:name="_Toc135647061"/>
      <w:r w:rsidRPr="00B620F1">
        <w:rPr>
          <w:rStyle w:val="Strong"/>
          <w:rFonts w:ascii="Georgia Pro" w:hAnsi="Georgia Pro"/>
          <w:b/>
          <w:bCs w:val="0"/>
          <w:sz w:val="24"/>
          <w:szCs w:val="24"/>
        </w:rPr>
        <w:lastRenderedPageBreak/>
        <w:t>Methodist College</w:t>
      </w:r>
      <w:bookmarkEnd w:id="110"/>
      <w:bookmarkEnd w:id="111"/>
      <w:bookmarkEnd w:id="112"/>
      <w:bookmarkEnd w:id="113"/>
      <w:bookmarkEnd w:id="114"/>
      <w:bookmarkEnd w:id="115"/>
      <w:bookmarkEnd w:id="116"/>
    </w:p>
    <w:p w14:paraId="40C7845D" w14:textId="73A41AE0" w:rsidR="001A3A5B" w:rsidRPr="00B620F1" w:rsidRDefault="00DB0414" w:rsidP="00A84749">
      <w:pPr>
        <w:pStyle w:val="Heading2"/>
        <w:jc w:val="center"/>
        <w:rPr>
          <w:rStyle w:val="Strong"/>
          <w:rFonts w:ascii="Georgia Pro" w:hAnsi="Georgia Pro"/>
          <w:b/>
          <w:bCs w:val="0"/>
          <w:sz w:val="24"/>
          <w:szCs w:val="24"/>
        </w:rPr>
      </w:pPr>
      <w:bookmarkStart w:id="117" w:name="_Toc116562206"/>
      <w:bookmarkStart w:id="118" w:name="_Toc121748001"/>
      <w:bookmarkStart w:id="119" w:name="_Toc121748093"/>
      <w:bookmarkStart w:id="120" w:name="_Toc135642899"/>
      <w:bookmarkStart w:id="121" w:name="_Toc135642985"/>
      <w:bookmarkStart w:id="122" w:name="_Toc135644985"/>
      <w:bookmarkStart w:id="123" w:name="_Toc135647062"/>
      <w:r w:rsidRPr="00B620F1">
        <w:rPr>
          <w:rStyle w:val="Strong"/>
          <w:rFonts w:ascii="Georgia Pro" w:hAnsi="Georgia Pro"/>
          <w:b/>
          <w:bCs w:val="0"/>
          <w:sz w:val="24"/>
          <w:szCs w:val="24"/>
        </w:rPr>
        <w:t>Nursing Student</w:t>
      </w:r>
      <w:r w:rsidR="001A3A5B" w:rsidRPr="00B620F1">
        <w:rPr>
          <w:rStyle w:val="Strong"/>
          <w:rFonts w:ascii="Georgia Pro" w:hAnsi="Georgia Pro"/>
          <w:b/>
          <w:bCs w:val="0"/>
          <w:sz w:val="24"/>
          <w:szCs w:val="24"/>
        </w:rPr>
        <w:t xml:space="preserve"> Handbook</w:t>
      </w:r>
      <w:r w:rsidRPr="00B620F1">
        <w:rPr>
          <w:rStyle w:val="Strong"/>
          <w:rFonts w:ascii="Georgia Pro" w:hAnsi="Georgia Pro"/>
          <w:b/>
          <w:bCs w:val="0"/>
          <w:sz w:val="24"/>
          <w:szCs w:val="24"/>
        </w:rPr>
        <w:t xml:space="preserve"> Signature Page</w:t>
      </w:r>
      <w:bookmarkEnd w:id="117"/>
      <w:bookmarkEnd w:id="118"/>
      <w:bookmarkEnd w:id="119"/>
      <w:bookmarkEnd w:id="120"/>
      <w:bookmarkEnd w:id="121"/>
      <w:bookmarkEnd w:id="122"/>
      <w:bookmarkEnd w:id="123"/>
    </w:p>
    <w:p w14:paraId="79A7F02B" w14:textId="77777777" w:rsidR="00DB0414" w:rsidRPr="00B620F1" w:rsidRDefault="00DB0414" w:rsidP="00A84749">
      <w:pPr>
        <w:pStyle w:val="Heading2"/>
        <w:rPr>
          <w:rStyle w:val="Strong"/>
          <w:i/>
          <w:iCs/>
          <w:sz w:val="24"/>
          <w:szCs w:val="24"/>
        </w:rPr>
      </w:pPr>
    </w:p>
    <w:p w14:paraId="412DB05D" w14:textId="6F7A8597" w:rsidR="001A3A5B" w:rsidRPr="00B620F1" w:rsidRDefault="001A3A5B" w:rsidP="001A3A5B">
      <w:pPr>
        <w:spacing w:after="1080"/>
        <w:ind w:left="-720" w:hanging="10"/>
        <w:rPr>
          <w:rFonts w:eastAsia="Times New Roman" w:cs="Times New Roman"/>
          <w:color w:val="000000"/>
          <w:szCs w:val="24"/>
        </w:rPr>
      </w:pPr>
      <w:r w:rsidRPr="00B620F1">
        <w:rPr>
          <w:rFonts w:eastAsia="Times New Roman" w:cs="Times New Roman"/>
          <w:color w:val="000000"/>
          <w:szCs w:val="24"/>
        </w:rPr>
        <w:t xml:space="preserve">By my signature, I certify that I have read and understand the Methodist College Nursing </w:t>
      </w:r>
      <w:r w:rsidR="000644D8">
        <w:rPr>
          <w:rFonts w:eastAsia="Times New Roman" w:cs="Times New Roman"/>
          <w:color w:val="000000"/>
          <w:szCs w:val="24"/>
        </w:rPr>
        <w:t xml:space="preserve">Student </w:t>
      </w:r>
      <w:r w:rsidRPr="00B620F1">
        <w:rPr>
          <w:rFonts w:eastAsia="Times New Roman" w:cs="Times New Roman"/>
          <w:color w:val="000000"/>
          <w:szCs w:val="24"/>
        </w:rPr>
        <w:t xml:space="preserve">Handbook and the Code of Conduct located in the Methodist College </w:t>
      </w:r>
      <w:r w:rsidR="006F468C" w:rsidRPr="00B620F1">
        <w:rPr>
          <w:rFonts w:eastAsia="Times New Roman" w:cs="Times New Roman"/>
          <w:color w:val="000000"/>
          <w:szCs w:val="24"/>
        </w:rPr>
        <w:t xml:space="preserve">Student </w:t>
      </w:r>
      <w:r w:rsidRPr="00B620F1">
        <w:rPr>
          <w:rFonts w:eastAsia="Times New Roman" w:cs="Times New Roman"/>
          <w:color w:val="000000"/>
          <w:szCs w:val="24"/>
        </w:rPr>
        <w:t xml:space="preserve">Handbook.  I am committed to demonstrating the skills and abilities detailed within.      </w:t>
      </w:r>
    </w:p>
    <w:p w14:paraId="10D3ABB1" w14:textId="19DD9DDC" w:rsidR="001A3A5B" w:rsidRPr="00B620F1" w:rsidRDefault="001A3A5B" w:rsidP="001A3A5B">
      <w:pPr>
        <w:ind w:left="-720"/>
        <w:rPr>
          <w:rFonts w:cs="Times New Roman"/>
          <w:szCs w:val="24"/>
        </w:rPr>
      </w:pPr>
      <w:r w:rsidRPr="00B620F1">
        <w:rPr>
          <w:rFonts w:cs="Times New Roman"/>
          <w:b/>
          <w:bCs/>
          <w:szCs w:val="24"/>
        </w:rPr>
        <w:t>Printed Student Name</w:t>
      </w:r>
      <w:r w:rsidRPr="00B620F1">
        <w:rPr>
          <w:rFonts w:cs="Times New Roman"/>
          <w:szCs w:val="24"/>
        </w:rPr>
        <w:t>:</w:t>
      </w:r>
      <w:r w:rsidR="00983E99" w:rsidRPr="00B620F1">
        <w:rPr>
          <w:rFonts w:cs="Times New Roman"/>
          <w:szCs w:val="24"/>
        </w:rPr>
        <w:t xml:space="preserve"> </w:t>
      </w:r>
      <w:r w:rsidRPr="00B620F1">
        <w:rPr>
          <w:rFonts w:cs="Times New Roman"/>
          <w:szCs w:val="24"/>
        </w:rPr>
        <w:t>_______________________________________________________________</w:t>
      </w:r>
    </w:p>
    <w:p w14:paraId="236E58DB" w14:textId="77777777" w:rsidR="001A3A5B" w:rsidRPr="00B620F1" w:rsidRDefault="001A3A5B" w:rsidP="001A3A5B">
      <w:pPr>
        <w:ind w:left="-720"/>
        <w:rPr>
          <w:rFonts w:cs="Times New Roman"/>
          <w:szCs w:val="24"/>
        </w:rPr>
      </w:pPr>
    </w:p>
    <w:p w14:paraId="5B537BD6" w14:textId="65FDCD92" w:rsidR="001A3A5B" w:rsidRPr="00B620F1" w:rsidRDefault="001A3A5B" w:rsidP="001A3A5B">
      <w:pPr>
        <w:ind w:left="-720"/>
        <w:rPr>
          <w:rFonts w:cs="Times New Roman"/>
          <w:szCs w:val="24"/>
        </w:rPr>
      </w:pPr>
      <w:r w:rsidRPr="00B620F1">
        <w:rPr>
          <w:rFonts w:cs="Times New Roman"/>
          <w:b/>
          <w:bCs/>
          <w:szCs w:val="24"/>
        </w:rPr>
        <w:t>Student Signature:</w:t>
      </w:r>
      <w:r w:rsidRPr="00B620F1">
        <w:rPr>
          <w:rFonts w:cs="Times New Roman"/>
          <w:szCs w:val="24"/>
        </w:rPr>
        <w:t xml:space="preserve"> __________________________________________________________________</w:t>
      </w:r>
      <w:r w:rsidR="00983E99" w:rsidRPr="00B620F1">
        <w:rPr>
          <w:rFonts w:cs="Times New Roman"/>
          <w:szCs w:val="24"/>
        </w:rPr>
        <w:t>_</w:t>
      </w:r>
    </w:p>
    <w:p w14:paraId="2CC29603" w14:textId="77777777" w:rsidR="001A3A5B" w:rsidRPr="00B620F1" w:rsidRDefault="001A3A5B" w:rsidP="001A3A5B">
      <w:pPr>
        <w:ind w:left="-720"/>
        <w:rPr>
          <w:rFonts w:cs="Times New Roman"/>
          <w:szCs w:val="24"/>
        </w:rPr>
      </w:pPr>
    </w:p>
    <w:p w14:paraId="4001BFB1" w14:textId="54C45346" w:rsidR="001A3A5B" w:rsidRPr="00B620F1" w:rsidRDefault="001A3A5B" w:rsidP="001A3A5B">
      <w:pPr>
        <w:ind w:left="-720"/>
        <w:rPr>
          <w:rFonts w:cs="Times New Roman"/>
          <w:szCs w:val="24"/>
        </w:rPr>
      </w:pPr>
      <w:r w:rsidRPr="00B620F1">
        <w:rPr>
          <w:rFonts w:cs="Times New Roman"/>
          <w:b/>
          <w:bCs/>
          <w:szCs w:val="24"/>
        </w:rPr>
        <w:t>Date:</w:t>
      </w:r>
      <w:r w:rsidRPr="00B620F1">
        <w:rPr>
          <w:rFonts w:cs="Times New Roman"/>
          <w:szCs w:val="24"/>
        </w:rPr>
        <w:t xml:space="preserve"> _________________</w:t>
      </w:r>
      <w:r w:rsidR="00C64FA2" w:rsidRPr="00B620F1">
        <w:rPr>
          <w:rFonts w:cs="Times New Roman"/>
          <w:szCs w:val="24"/>
        </w:rPr>
        <w:t>_</w:t>
      </w:r>
      <w:r w:rsidRPr="00B620F1">
        <w:rPr>
          <w:rFonts w:cs="Times New Roman"/>
          <w:szCs w:val="24"/>
        </w:rPr>
        <w:t>___________________________________________________________</w:t>
      </w:r>
      <w:r w:rsidR="00983E99" w:rsidRPr="00B620F1">
        <w:rPr>
          <w:rFonts w:cs="Times New Roman"/>
          <w:szCs w:val="24"/>
        </w:rPr>
        <w:t>_</w:t>
      </w:r>
    </w:p>
    <w:p w14:paraId="1E23B189" w14:textId="77777777" w:rsidR="001A3A5B" w:rsidRPr="00B620F1" w:rsidRDefault="001A3A5B" w:rsidP="001A3A5B">
      <w:pPr>
        <w:spacing w:after="9595"/>
        <w:ind w:left="-720" w:hanging="10"/>
        <w:rPr>
          <w:rFonts w:eastAsia="Times New Roman" w:cs="Times New Roman"/>
          <w:color w:val="000000"/>
          <w:szCs w:val="24"/>
        </w:rPr>
      </w:pPr>
    </w:p>
    <w:p w14:paraId="5A5E8C24" w14:textId="6821ADB0" w:rsidR="001A3A5B" w:rsidRPr="00B620F1" w:rsidRDefault="001A3A5B" w:rsidP="00DB0414">
      <w:pPr>
        <w:spacing w:after="1080"/>
        <w:ind w:left="-720" w:hanging="14"/>
        <w:outlineLvl w:val="0"/>
        <w:rPr>
          <w:rStyle w:val="IntenseReference"/>
          <w:szCs w:val="24"/>
        </w:rPr>
      </w:pPr>
      <w:bookmarkStart w:id="124" w:name="_Toc121748002"/>
      <w:bookmarkStart w:id="125" w:name="_Toc135647063"/>
      <w:r w:rsidRPr="00B620F1">
        <w:rPr>
          <w:rStyle w:val="IntenseReference"/>
          <w:szCs w:val="24"/>
        </w:rPr>
        <w:lastRenderedPageBreak/>
        <w:t>Signature Sheet – HIP</w:t>
      </w:r>
      <w:r w:rsidR="00FF0121">
        <w:rPr>
          <w:rStyle w:val="IntenseReference"/>
          <w:szCs w:val="24"/>
        </w:rPr>
        <w:t>A</w:t>
      </w:r>
      <w:r w:rsidRPr="00B620F1">
        <w:rPr>
          <w:rStyle w:val="IntenseReference"/>
          <w:szCs w:val="24"/>
        </w:rPr>
        <w:t>A Compliance</w:t>
      </w:r>
      <w:bookmarkEnd w:id="124"/>
      <w:bookmarkEnd w:id="125"/>
      <w:r w:rsidRPr="00B620F1">
        <w:rPr>
          <w:rStyle w:val="IntenseReference"/>
          <w:szCs w:val="24"/>
        </w:rPr>
        <w:t xml:space="preserve"> </w:t>
      </w:r>
    </w:p>
    <w:p w14:paraId="783323D5" w14:textId="5066BA41" w:rsidR="001A3A5B" w:rsidRPr="00B620F1" w:rsidRDefault="001A3A5B" w:rsidP="00A84749">
      <w:pPr>
        <w:pStyle w:val="Heading2"/>
        <w:jc w:val="center"/>
        <w:rPr>
          <w:rStyle w:val="Strong"/>
          <w:rFonts w:ascii="Georgia Pro" w:hAnsi="Georgia Pro"/>
          <w:b/>
          <w:bCs w:val="0"/>
          <w:sz w:val="24"/>
          <w:szCs w:val="24"/>
        </w:rPr>
      </w:pPr>
      <w:bookmarkStart w:id="126" w:name="_Toc111112861"/>
      <w:bookmarkStart w:id="127" w:name="_Toc111113791"/>
      <w:bookmarkStart w:id="128" w:name="_Toc116562208"/>
      <w:bookmarkStart w:id="129" w:name="_Toc121748003"/>
      <w:bookmarkStart w:id="130" w:name="_Toc121748095"/>
      <w:bookmarkStart w:id="131" w:name="_Toc135642901"/>
      <w:bookmarkStart w:id="132" w:name="_Toc135642987"/>
      <w:bookmarkStart w:id="133" w:name="_Toc135644987"/>
      <w:bookmarkStart w:id="134" w:name="_Toc135647064"/>
      <w:r w:rsidRPr="00B620F1">
        <w:rPr>
          <w:rStyle w:val="Strong"/>
          <w:rFonts w:ascii="Georgia Pro" w:hAnsi="Georgia Pro"/>
          <w:b/>
          <w:bCs w:val="0"/>
          <w:sz w:val="24"/>
          <w:szCs w:val="24"/>
        </w:rPr>
        <w:t>Methodist College</w:t>
      </w:r>
      <w:bookmarkEnd w:id="126"/>
      <w:bookmarkEnd w:id="127"/>
      <w:bookmarkEnd w:id="128"/>
      <w:bookmarkEnd w:id="129"/>
      <w:bookmarkEnd w:id="130"/>
      <w:bookmarkEnd w:id="131"/>
      <w:bookmarkEnd w:id="132"/>
      <w:bookmarkEnd w:id="133"/>
      <w:bookmarkEnd w:id="134"/>
    </w:p>
    <w:p w14:paraId="5CF28BA7" w14:textId="7F3AB4BE" w:rsidR="001A3A5B" w:rsidRPr="00B620F1" w:rsidRDefault="001A3A5B" w:rsidP="00A84749">
      <w:pPr>
        <w:pStyle w:val="Heading2"/>
        <w:jc w:val="center"/>
        <w:rPr>
          <w:rStyle w:val="Strong"/>
          <w:rFonts w:ascii="Georgia Pro" w:hAnsi="Georgia Pro"/>
          <w:b/>
          <w:bCs w:val="0"/>
          <w:sz w:val="24"/>
          <w:szCs w:val="24"/>
        </w:rPr>
      </w:pPr>
      <w:bookmarkStart w:id="135" w:name="_HIPPA_Compliance_Signature"/>
      <w:bookmarkStart w:id="136" w:name="_Toc111113792"/>
      <w:bookmarkStart w:id="137" w:name="_Toc116562209"/>
      <w:bookmarkStart w:id="138" w:name="_Toc121748096"/>
      <w:bookmarkStart w:id="139" w:name="_Toc135642902"/>
      <w:bookmarkStart w:id="140" w:name="_Toc135642988"/>
      <w:bookmarkStart w:id="141" w:name="_Toc135644988"/>
      <w:bookmarkStart w:id="142" w:name="_Toc135647065"/>
      <w:bookmarkStart w:id="143" w:name="_Hlk135644705"/>
      <w:bookmarkEnd w:id="135"/>
      <w:r w:rsidRPr="00B620F1">
        <w:rPr>
          <w:rStyle w:val="Strong"/>
          <w:rFonts w:ascii="Georgia Pro" w:hAnsi="Georgia Pro"/>
          <w:b/>
          <w:bCs w:val="0"/>
          <w:sz w:val="24"/>
          <w:szCs w:val="24"/>
        </w:rPr>
        <w:t>HIP</w:t>
      </w:r>
      <w:r w:rsidR="00FF0121">
        <w:rPr>
          <w:rStyle w:val="Strong"/>
          <w:rFonts w:ascii="Georgia Pro" w:hAnsi="Georgia Pro"/>
          <w:b/>
          <w:bCs w:val="0"/>
          <w:sz w:val="24"/>
          <w:szCs w:val="24"/>
        </w:rPr>
        <w:t>A</w:t>
      </w:r>
      <w:r w:rsidRPr="00B620F1">
        <w:rPr>
          <w:rStyle w:val="Strong"/>
          <w:rFonts w:ascii="Georgia Pro" w:hAnsi="Georgia Pro"/>
          <w:b/>
          <w:bCs w:val="0"/>
          <w:sz w:val="24"/>
          <w:szCs w:val="24"/>
        </w:rPr>
        <w:t>A Compliance Signature Page</w:t>
      </w:r>
      <w:bookmarkEnd w:id="136"/>
      <w:bookmarkEnd w:id="137"/>
      <w:bookmarkEnd w:id="138"/>
      <w:bookmarkEnd w:id="139"/>
      <w:bookmarkEnd w:id="140"/>
      <w:bookmarkEnd w:id="141"/>
      <w:bookmarkEnd w:id="142"/>
    </w:p>
    <w:bookmarkEnd w:id="143"/>
    <w:p w14:paraId="5FE46773" w14:textId="77777777" w:rsidR="001A3A5B" w:rsidRPr="00B620F1" w:rsidRDefault="001A3A5B" w:rsidP="001A3A5B">
      <w:pPr>
        <w:ind w:left="-720"/>
        <w:rPr>
          <w:rFonts w:cs="Times New Roman"/>
          <w:szCs w:val="24"/>
        </w:rPr>
      </w:pPr>
    </w:p>
    <w:p w14:paraId="58618230" w14:textId="77777777" w:rsidR="001A3A5B" w:rsidRPr="00B620F1" w:rsidRDefault="001A3A5B" w:rsidP="001A3A5B">
      <w:pPr>
        <w:ind w:left="-720"/>
        <w:rPr>
          <w:rFonts w:cs="Times New Roman"/>
          <w:szCs w:val="24"/>
        </w:rPr>
      </w:pPr>
      <w:r w:rsidRPr="00B620F1">
        <w:rPr>
          <w:rFonts w:cs="Times New Roman"/>
          <w:szCs w:val="24"/>
        </w:rPr>
        <w:t xml:space="preserve">I have read and understand the HIPAA Compliance Statement in the Nursing Student Handbook and the HIPAA Regulations as it applies to patient/client privacy issues. </w:t>
      </w:r>
    </w:p>
    <w:p w14:paraId="2FCC5C5B" w14:textId="77777777" w:rsidR="001A3A5B" w:rsidRPr="00B620F1" w:rsidRDefault="001A3A5B" w:rsidP="001A3A5B">
      <w:pPr>
        <w:ind w:left="-720"/>
        <w:rPr>
          <w:rFonts w:cs="Times New Roman"/>
          <w:szCs w:val="24"/>
        </w:rPr>
      </w:pPr>
      <w:r w:rsidRPr="00B620F1">
        <w:rPr>
          <w:rFonts w:cs="Times New Roman"/>
          <w:szCs w:val="24"/>
        </w:rPr>
        <w:t xml:space="preserve">I understand that Methodist College and its affiliated health care organizations have a legal and ethical responsibility to maintain and protect the privacy and confidentiality of protected health information (PHI) and to safeguard the privacy of patient, student, Methodist College, and its affiliated health care organizations’ information. </w:t>
      </w:r>
    </w:p>
    <w:p w14:paraId="4DFFDEA2" w14:textId="77777777" w:rsidR="001A3A5B" w:rsidRPr="00B620F1" w:rsidRDefault="001A3A5B" w:rsidP="001A3A5B">
      <w:pPr>
        <w:ind w:left="-720"/>
        <w:rPr>
          <w:rFonts w:cs="Times New Roman"/>
          <w:szCs w:val="24"/>
        </w:rPr>
      </w:pPr>
      <w:r w:rsidRPr="00B620F1">
        <w:rPr>
          <w:rFonts w:cs="Times New Roman"/>
          <w:szCs w:val="24"/>
        </w:rPr>
        <w:t>I understand that violation of this Agreement may result in disciplinary action up to and including termination of my affiliation with Methodist College and/or suspension, restriction, or loss of privileges in accordance with college policies and procedures in accordance with the Code of Conduct process, as well as potential personal civil and criminal legal penalties.</w:t>
      </w:r>
    </w:p>
    <w:p w14:paraId="6C0CC2F1" w14:textId="77777777" w:rsidR="001A3A5B" w:rsidRPr="00B620F1" w:rsidRDefault="001A3A5B" w:rsidP="001A3A5B">
      <w:pPr>
        <w:ind w:left="-720"/>
        <w:jc w:val="both"/>
        <w:rPr>
          <w:rFonts w:cs="Times New Roman"/>
          <w:szCs w:val="24"/>
        </w:rPr>
      </w:pPr>
      <w:r w:rsidRPr="00B620F1">
        <w:rPr>
          <w:rFonts w:cs="Times New Roman"/>
          <w:szCs w:val="24"/>
        </w:rPr>
        <w:t xml:space="preserve">I am aware that Methodist College and its affiliated health care organizations reserves and intends to exercise the right to review, audit, intercept, access, and act upon inappropriate use of computer systems at any time, with or without user notice. </w:t>
      </w:r>
    </w:p>
    <w:p w14:paraId="409F8C70" w14:textId="77777777" w:rsidR="001A3A5B" w:rsidRPr="00B620F1" w:rsidRDefault="001A3A5B" w:rsidP="001A3A5B">
      <w:pPr>
        <w:ind w:left="-720"/>
        <w:jc w:val="both"/>
        <w:rPr>
          <w:rFonts w:cs="Times New Roman"/>
          <w:szCs w:val="24"/>
        </w:rPr>
      </w:pPr>
      <w:r w:rsidRPr="00B620F1">
        <w:rPr>
          <w:rFonts w:cs="Times New Roman"/>
          <w:szCs w:val="24"/>
        </w:rPr>
        <w:t>I am aware that I am not to photograph a patient or share patient data identifiers on any phone, email, electronic device, flash drives, or social media platforms.</w:t>
      </w:r>
    </w:p>
    <w:p w14:paraId="43DB8C50" w14:textId="77777777" w:rsidR="001A3A5B" w:rsidRPr="00B620F1" w:rsidRDefault="001A3A5B" w:rsidP="001A3A5B">
      <w:pPr>
        <w:ind w:left="-720"/>
        <w:jc w:val="both"/>
        <w:rPr>
          <w:rFonts w:cs="Times New Roman"/>
          <w:szCs w:val="24"/>
        </w:rPr>
      </w:pPr>
      <w:r w:rsidRPr="00B620F1">
        <w:rPr>
          <w:rFonts w:cs="Times New Roman"/>
          <w:szCs w:val="24"/>
        </w:rPr>
        <w:t xml:space="preserve">I understand I am to report any observed violations to my faculty, department chair, Dean of Nursing, or by completing the Code of Conduct Initiation Form located online in the student handbook.  </w:t>
      </w:r>
    </w:p>
    <w:p w14:paraId="58A2BAEB" w14:textId="77777777" w:rsidR="001A3A5B" w:rsidRPr="00B620F1" w:rsidRDefault="001A3A5B" w:rsidP="001A3A5B">
      <w:pPr>
        <w:ind w:left="-720"/>
        <w:rPr>
          <w:rFonts w:cs="Times New Roman"/>
          <w:szCs w:val="24"/>
        </w:rPr>
      </w:pPr>
      <w:r w:rsidRPr="00B620F1">
        <w:rPr>
          <w:rFonts w:cs="Times New Roman"/>
          <w:szCs w:val="24"/>
        </w:rPr>
        <w:t xml:space="preserve">I have read the above agreement and agree to comply with all its terms as a condition of my affiliation with Methodist College.    </w:t>
      </w:r>
    </w:p>
    <w:p w14:paraId="75E9ABC0" w14:textId="77777777" w:rsidR="001A3A5B" w:rsidRPr="00B620F1" w:rsidRDefault="001A3A5B" w:rsidP="001A3A5B">
      <w:pPr>
        <w:ind w:left="-720"/>
        <w:rPr>
          <w:rFonts w:cs="Times New Roman"/>
          <w:szCs w:val="24"/>
        </w:rPr>
      </w:pPr>
    </w:p>
    <w:p w14:paraId="206ED18C" w14:textId="60C81004" w:rsidR="001A3A5B" w:rsidRPr="00B620F1" w:rsidRDefault="001A3A5B" w:rsidP="001A3A5B">
      <w:pPr>
        <w:ind w:left="-720"/>
        <w:rPr>
          <w:rFonts w:cs="Times New Roman"/>
          <w:szCs w:val="24"/>
        </w:rPr>
      </w:pPr>
      <w:bookmarkStart w:id="144" w:name="_Hlk111113009"/>
      <w:bookmarkStart w:id="145" w:name="_Hlk135644682"/>
      <w:r w:rsidRPr="00B620F1">
        <w:rPr>
          <w:rFonts w:cs="Times New Roman"/>
          <w:b/>
          <w:bCs/>
          <w:szCs w:val="24"/>
        </w:rPr>
        <w:t>Student Name:</w:t>
      </w:r>
      <w:r w:rsidRPr="00B620F1">
        <w:rPr>
          <w:rFonts w:cs="Times New Roman"/>
          <w:szCs w:val="24"/>
        </w:rPr>
        <w:t xml:space="preserve"> ___________________________________________________________________</w:t>
      </w:r>
    </w:p>
    <w:p w14:paraId="5669B7CF" w14:textId="77777777" w:rsidR="001A3A5B" w:rsidRPr="00B620F1" w:rsidRDefault="001A3A5B" w:rsidP="001A3A5B">
      <w:pPr>
        <w:ind w:left="-720"/>
        <w:rPr>
          <w:rFonts w:cs="Times New Roman"/>
          <w:szCs w:val="24"/>
        </w:rPr>
      </w:pPr>
    </w:p>
    <w:p w14:paraId="30BD52C5" w14:textId="10D54516" w:rsidR="001A3A5B" w:rsidRPr="00B620F1" w:rsidRDefault="001A3A5B" w:rsidP="001A3A5B">
      <w:pPr>
        <w:ind w:left="-720"/>
        <w:rPr>
          <w:rFonts w:cs="Times New Roman"/>
          <w:szCs w:val="24"/>
        </w:rPr>
      </w:pPr>
      <w:r w:rsidRPr="00B620F1">
        <w:rPr>
          <w:rFonts w:cs="Times New Roman"/>
          <w:b/>
          <w:bCs/>
          <w:szCs w:val="24"/>
        </w:rPr>
        <w:t>Student Signature:</w:t>
      </w:r>
      <w:r w:rsidRPr="00B620F1">
        <w:rPr>
          <w:rFonts w:cs="Times New Roman"/>
          <w:szCs w:val="24"/>
        </w:rPr>
        <w:t xml:space="preserve"> ________________________________________________________________</w:t>
      </w:r>
    </w:p>
    <w:p w14:paraId="6A1D2FD9" w14:textId="77777777" w:rsidR="001A3A5B" w:rsidRPr="00B620F1" w:rsidRDefault="001A3A5B" w:rsidP="001A3A5B">
      <w:pPr>
        <w:ind w:left="-720"/>
        <w:rPr>
          <w:rFonts w:cs="Times New Roman"/>
          <w:szCs w:val="24"/>
        </w:rPr>
      </w:pPr>
    </w:p>
    <w:p w14:paraId="2024FC33" w14:textId="277B42DE" w:rsidR="000B791C" w:rsidRPr="00B620F1" w:rsidRDefault="001A3A5B" w:rsidP="00302C90">
      <w:pPr>
        <w:ind w:left="-720"/>
        <w:rPr>
          <w:szCs w:val="24"/>
        </w:rPr>
      </w:pPr>
      <w:r w:rsidRPr="00B620F1">
        <w:rPr>
          <w:rFonts w:cs="Times New Roman"/>
          <w:b/>
          <w:bCs/>
          <w:szCs w:val="24"/>
        </w:rPr>
        <w:t>Date:</w:t>
      </w:r>
      <w:r w:rsidRPr="00B620F1">
        <w:rPr>
          <w:rFonts w:cs="Times New Roman"/>
          <w:szCs w:val="24"/>
        </w:rPr>
        <w:t xml:space="preserve"> ____________________________________________________________________________</w:t>
      </w:r>
      <w:bookmarkEnd w:id="144"/>
    </w:p>
    <w:bookmarkEnd w:id="145"/>
    <w:p w14:paraId="027A8DE1" w14:textId="2AB63988" w:rsidR="00044B1C" w:rsidRPr="00B620F1" w:rsidRDefault="00044B1C">
      <w:pPr>
        <w:rPr>
          <w:szCs w:val="24"/>
        </w:rPr>
      </w:pPr>
      <w:r w:rsidRPr="00B620F1">
        <w:rPr>
          <w:szCs w:val="24"/>
        </w:rPr>
        <w:br w:type="page"/>
      </w:r>
    </w:p>
    <w:p w14:paraId="7B0D09D5" w14:textId="77777777" w:rsidR="00044B1C" w:rsidRPr="00B620F1" w:rsidRDefault="00044B1C" w:rsidP="00044B1C">
      <w:pPr>
        <w:pStyle w:val="Heading2"/>
        <w:ind w:left="-720"/>
        <w:rPr>
          <w:sz w:val="24"/>
          <w:szCs w:val="24"/>
        </w:rPr>
      </w:pPr>
      <w:bookmarkStart w:id="146" w:name="_Toc135647066"/>
      <w:r w:rsidRPr="00B620F1">
        <w:rPr>
          <w:sz w:val="24"/>
          <w:szCs w:val="24"/>
        </w:rPr>
        <w:lastRenderedPageBreak/>
        <w:t>Clinical Expectations and Consequences</w:t>
      </w:r>
      <w:bookmarkEnd w:id="146"/>
    </w:p>
    <w:p w14:paraId="3E3F3D05" w14:textId="77777777" w:rsidR="00044B1C" w:rsidRPr="00B620F1" w:rsidRDefault="00044B1C" w:rsidP="00044B1C">
      <w:pPr>
        <w:ind w:left="-720"/>
        <w:rPr>
          <w:rFonts w:cs="Times New Roman"/>
          <w:szCs w:val="24"/>
        </w:rPr>
      </w:pPr>
      <w:r w:rsidRPr="00B620F1">
        <w:rPr>
          <w:rFonts w:cs="Times New Roman"/>
          <w:szCs w:val="24"/>
        </w:rPr>
        <w:t xml:space="preserve">Clinical Experiences are arranged and available through our affiliation with the hospital, contractual agreements with our community partners, and within our simulation labs.   As future nurses, it is imperative these clinical experiences are utilized to the fullest and you demonstrate the expectations of a professional nurse.   </w:t>
      </w:r>
    </w:p>
    <w:tbl>
      <w:tblPr>
        <w:tblStyle w:val="TableGrid"/>
        <w:tblW w:w="11065" w:type="dxa"/>
        <w:tblInd w:w="-860" w:type="dxa"/>
        <w:tblLook w:val="04A0" w:firstRow="1" w:lastRow="0" w:firstColumn="1" w:lastColumn="0" w:noHBand="0" w:noVBand="1"/>
      </w:tblPr>
      <w:tblGrid>
        <w:gridCol w:w="1795"/>
        <w:gridCol w:w="4680"/>
        <w:gridCol w:w="4590"/>
      </w:tblGrid>
      <w:tr w:rsidR="00044B1C" w:rsidRPr="00B620F1" w14:paraId="032EE2CD" w14:textId="77777777" w:rsidTr="005A0242">
        <w:tc>
          <w:tcPr>
            <w:tcW w:w="1795" w:type="dxa"/>
            <w:shd w:val="clear" w:color="auto" w:fill="2F5496" w:themeFill="accent1" w:themeFillShade="BF"/>
          </w:tcPr>
          <w:p w14:paraId="1B14C069" w14:textId="77777777" w:rsidR="00044B1C" w:rsidRPr="00B620F1" w:rsidRDefault="00044B1C" w:rsidP="005A0242">
            <w:pPr>
              <w:jc w:val="center"/>
              <w:rPr>
                <w:rFonts w:asciiTheme="minorHAnsi" w:hAnsiTheme="minorHAnsi"/>
                <w:b/>
                <w:bCs/>
                <w:color w:val="FFFFFF" w:themeColor="background1"/>
                <w:szCs w:val="24"/>
              </w:rPr>
            </w:pPr>
          </w:p>
        </w:tc>
        <w:tc>
          <w:tcPr>
            <w:tcW w:w="4680" w:type="dxa"/>
            <w:shd w:val="clear" w:color="auto" w:fill="2F5496" w:themeFill="accent1" w:themeFillShade="BF"/>
          </w:tcPr>
          <w:p w14:paraId="06263C96" w14:textId="77777777" w:rsidR="00044B1C" w:rsidRPr="00B620F1" w:rsidRDefault="00044B1C" w:rsidP="005A0242">
            <w:pPr>
              <w:jc w:val="center"/>
              <w:rPr>
                <w:rFonts w:asciiTheme="minorHAnsi" w:hAnsiTheme="minorHAnsi"/>
                <w:b/>
                <w:bCs/>
                <w:color w:val="FFFFFF" w:themeColor="background1"/>
                <w:szCs w:val="24"/>
              </w:rPr>
            </w:pPr>
            <w:r w:rsidRPr="00B620F1">
              <w:rPr>
                <w:rFonts w:asciiTheme="minorHAnsi" w:hAnsiTheme="minorHAnsi"/>
                <w:b/>
                <w:bCs/>
                <w:color w:val="FFFFFF" w:themeColor="background1"/>
                <w:szCs w:val="24"/>
              </w:rPr>
              <w:t>Expectation</w:t>
            </w:r>
          </w:p>
        </w:tc>
        <w:tc>
          <w:tcPr>
            <w:tcW w:w="4590" w:type="dxa"/>
            <w:shd w:val="clear" w:color="auto" w:fill="2F5496" w:themeFill="accent1" w:themeFillShade="BF"/>
          </w:tcPr>
          <w:p w14:paraId="03EF0210" w14:textId="77777777" w:rsidR="00044B1C" w:rsidRPr="00B620F1" w:rsidRDefault="00044B1C" w:rsidP="005A0242">
            <w:pPr>
              <w:jc w:val="center"/>
              <w:rPr>
                <w:rFonts w:asciiTheme="minorHAnsi" w:hAnsiTheme="minorHAnsi"/>
                <w:b/>
                <w:bCs/>
                <w:color w:val="FFFFFF" w:themeColor="background1"/>
                <w:szCs w:val="24"/>
              </w:rPr>
            </w:pPr>
            <w:r w:rsidRPr="00B620F1">
              <w:rPr>
                <w:rFonts w:asciiTheme="minorHAnsi" w:hAnsiTheme="minorHAnsi"/>
                <w:b/>
                <w:bCs/>
                <w:color w:val="FFFFFF" w:themeColor="background1"/>
                <w:szCs w:val="24"/>
              </w:rPr>
              <w:t>Consequence</w:t>
            </w:r>
          </w:p>
        </w:tc>
      </w:tr>
      <w:tr w:rsidR="00044B1C" w:rsidRPr="00B620F1" w14:paraId="2DA889DB" w14:textId="77777777" w:rsidTr="005A0242">
        <w:tc>
          <w:tcPr>
            <w:tcW w:w="1795" w:type="dxa"/>
          </w:tcPr>
          <w:p w14:paraId="38BF94C9" w14:textId="77777777" w:rsidR="00044B1C" w:rsidRPr="00B620F1" w:rsidRDefault="00044B1C" w:rsidP="005A0242">
            <w:pPr>
              <w:rPr>
                <w:rFonts w:cs="Times New Roman"/>
                <w:b/>
                <w:bCs/>
                <w:szCs w:val="24"/>
              </w:rPr>
            </w:pPr>
            <w:r w:rsidRPr="00B620F1">
              <w:rPr>
                <w:rFonts w:cs="Times New Roman"/>
                <w:b/>
                <w:bCs/>
                <w:szCs w:val="24"/>
              </w:rPr>
              <w:t>Attendance</w:t>
            </w:r>
          </w:p>
          <w:p w14:paraId="28BBB359" w14:textId="77777777" w:rsidR="00044B1C" w:rsidRPr="00B620F1" w:rsidRDefault="00044B1C" w:rsidP="005A0242">
            <w:pPr>
              <w:rPr>
                <w:rFonts w:cs="Times New Roman"/>
                <w:szCs w:val="24"/>
              </w:rPr>
            </w:pPr>
          </w:p>
        </w:tc>
        <w:tc>
          <w:tcPr>
            <w:tcW w:w="4680" w:type="dxa"/>
          </w:tcPr>
          <w:p w14:paraId="43DC1D05" w14:textId="77777777" w:rsidR="00044B1C" w:rsidRPr="00B620F1" w:rsidRDefault="00044B1C" w:rsidP="005A0242">
            <w:pPr>
              <w:rPr>
                <w:rFonts w:cs="Times New Roman"/>
                <w:szCs w:val="24"/>
              </w:rPr>
            </w:pPr>
            <w:r w:rsidRPr="00B620F1">
              <w:rPr>
                <w:rFonts w:cs="Times New Roman"/>
                <w:szCs w:val="24"/>
              </w:rPr>
              <w:t xml:space="preserve">Clinical attendance is mandatory.  </w:t>
            </w:r>
          </w:p>
          <w:p w14:paraId="6E5231CA" w14:textId="77777777" w:rsidR="00044B1C" w:rsidRPr="00B620F1" w:rsidRDefault="00044B1C" w:rsidP="005A0242">
            <w:pPr>
              <w:rPr>
                <w:rFonts w:cs="Times New Roman"/>
                <w:szCs w:val="24"/>
              </w:rPr>
            </w:pPr>
            <w:r w:rsidRPr="00B620F1">
              <w:rPr>
                <w:rFonts w:cs="Times New Roman"/>
                <w:szCs w:val="24"/>
              </w:rPr>
              <w:t xml:space="preserve">A maximum of one absence is </w:t>
            </w:r>
            <w:proofErr w:type="gramStart"/>
            <w:r w:rsidRPr="00B620F1">
              <w:rPr>
                <w:rFonts w:cs="Times New Roman"/>
                <w:szCs w:val="24"/>
              </w:rPr>
              <w:t>allowed</w:t>
            </w:r>
            <w:proofErr w:type="gramEnd"/>
            <w:r w:rsidRPr="00B620F1">
              <w:rPr>
                <w:rFonts w:cs="Times New Roman"/>
                <w:szCs w:val="24"/>
              </w:rPr>
              <w:t xml:space="preserve"> and you must make </w:t>
            </w:r>
            <w:proofErr w:type="gramStart"/>
            <w:r w:rsidRPr="00B620F1">
              <w:rPr>
                <w:rFonts w:cs="Times New Roman"/>
                <w:szCs w:val="24"/>
              </w:rPr>
              <w:t>up</w:t>
            </w:r>
            <w:proofErr w:type="gramEnd"/>
            <w:r w:rsidRPr="00B620F1">
              <w:rPr>
                <w:rFonts w:cs="Times New Roman"/>
                <w:szCs w:val="24"/>
              </w:rPr>
              <w:t xml:space="preserve"> your missed clinical. </w:t>
            </w:r>
          </w:p>
          <w:p w14:paraId="624CFE94" w14:textId="77777777" w:rsidR="00044B1C" w:rsidRPr="00B620F1" w:rsidRDefault="00044B1C" w:rsidP="005A0242">
            <w:pPr>
              <w:rPr>
                <w:rFonts w:cs="Times New Roman"/>
                <w:szCs w:val="24"/>
              </w:rPr>
            </w:pPr>
          </w:p>
          <w:p w14:paraId="3ECF58B2" w14:textId="77777777" w:rsidR="00044B1C" w:rsidRPr="00B620F1" w:rsidRDefault="00044B1C" w:rsidP="005A0242">
            <w:pPr>
              <w:rPr>
                <w:rFonts w:cs="Times New Roman"/>
                <w:szCs w:val="24"/>
              </w:rPr>
            </w:pPr>
            <w:r w:rsidRPr="00B620F1">
              <w:rPr>
                <w:rFonts w:cs="Times New Roman"/>
                <w:szCs w:val="24"/>
              </w:rPr>
              <w:t xml:space="preserve">You are not to leave a clinical experience without checking in with your faculty member.  You are expected to be in clinical the entire time. </w:t>
            </w:r>
          </w:p>
        </w:tc>
        <w:tc>
          <w:tcPr>
            <w:tcW w:w="4590" w:type="dxa"/>
          </w:tcPr>
          <w:p w14:paraId="338A71D7" w14:textId="77777777" w:rsidR="00044B1C" w:rsidRPr="00B620F1" w:rsidRDefault="00044B1C" w:rsidP="005A0242">
            <w:pPr>
              <w:rPr>
                <w:rFonts w:cs="Times New Roman"/>
                <w:szCs w:val="24"/>
              </w:rPr>
            </w:pPr>
            <w:r w:rsidRPr="00B620F1">
              <w:rPr>
                <w:rFonts w:cs="Times New Roman"/>
                <w:szCs w:val="24"/>
              </w:rPr>
              <w:t xml:space="preserve">Missing more than one clinical day will result in a failure of the clinical course. * </w:t>
            </w:r>
          </w:p>
          <w:p w14:paraId="613E2264" w14:textId="77777777" w:rsidR="00044B1C" w:rsidRPr="00B620F1" w:rsidRDefault="00044B1C" w:rsidP="005A0242">
            <w:pPr>
              <w:rPr>
                <w:rFonts w:cs="Times New Roman"/>
                <w:szCs w:val="24"/>
              </w:rPr>
            </w:pPr>
          </w:p>
          <w:p w14:paraId="27BA35A4" w14:textId="77777777" w:rsidR="00044B1C" w:rsidRPr="00B620F1" w:rsidRDefault="00044B1C" w:rsidP="005A0242">
            <w:pPr>
              <w:rPr>
                <w:rFonts w:cs="Times New Roman"/>
                <w:szCs w:val="24"/>
              </w:rPr>
            </w:pPr>
            <w:r w:rsidRPr="00B620F1">
              <w:rPr>
                <w:rFonts w:cs="Times New Roman"/>
                <w:szCs w:val="24"/>
              </w:rPr>
              <w:t xml:space="preserve">Leaving a </w:t>
            </w:r>
            <w:proofErr w:type="gramStart"/>
            <w:r w:rsidRPr="00B620F1">
              <w:rPr>
                <w:rFonts w:cs="Times New Roman"/>
                <w:szCs w:val="24"/>
              </w:rPr>
              <w:t>clinical</w:t>
            </w:r>
            <w:proofErr w:type="gramEnd"/>
            <w:r w:rsidRPr="00B620F1">
              <w:rPr>
                <w:rFonts w:cs="Times New Roman"/>
                <w:szCs w:val="24"/>
              </w:rPr>
              <w:t xml:space="preserve"> early will be recorded as a missed absence.  </w:t>
            </w:r>
          </w:p>
        </w:tc>
      </w:tr>
      <w:tr w:rsidR="00044B1C" w:rsidRPr="00B620F1" w14:paraId="376677CC" w14:textId="77777777" w:rsidTr="005A0242">
        <w:tc>
          <w:tcPr>
            <w:tcW w:w="1795" w:type="dxa"/>
          </w:tcPr>
          <w:p w14:paraId="35BD4FA8" w14:textId="77777777" w:rsidR="00044B1C" w:rsidRPr="00B620F1" w:rsidRDefault="00044B1C" w:rsidP="005A0242">
            <w:pPr>
              <w:rPr>
                <w:rFonts w:cs="Times New Roman"/>
                <w:b/>
                <w:bCs/>
                <w:szCs w:val="24"/>
              </w:rPr>
            </w:pPr>
            <w:r w:rsidRPr="00B620F1">
              <w:rPr>
                <w:rFonts w:cs="Times New Roman"/>
                <w:b/>
                <w:bCs/>
                <w:szCs w:val="24"/>
              </w:rPr>
              <w:t>Arriving Late</w:t>
            </w:r>
          </w:p>
        </w:tc>
        <w:tc>
          <w:tcPr>
            <w:tcW w:w="4680" w:type="dxa"/>
          </w:tcPr>
          <w:p w14:paraId="3AA5A33E" w14:textId="77777777" w:rsidR="00044B1C" w:rsidRPr="00B620F1" w:rsidRDefault="00044B1C" w:rsidP="005A0242">
            <w:pPr>
              <w:rPr>
                <w:rFonts w:cs="Times New Roman"/>
                <w:szCs w:val="24"/>
              </w:rPr>
            </w:pPr>
            <w:r w:rsidRPr="00B620F1">
              <w:rPr>
                <w:rFonts w:cs="Times New Roman"/>
                <w:szCs w:val="24"/>
              </w:rPr>
              <w:t xml:space="preserve">Arriving more than 15 minutes late counts as a missed absence.  </w:t>
            </w:r>
          </w:p>
          <w:p w14:paraId="7F7458BD" w14:textId="77777777" w:rsidR="00044B1C" w:rsidRPr="00B620F1" w:rsidRDefault="00044B1C" w:rsidP="005A0242">
            <w:pPr>
              <w:rPr>
                <w:rFonts w:cs="Times New Roman"/>
                <w:szCs w:val="24"/>
              </w:rPr>
            </w:pPr>
            <w:r w:rsidRPr="00B620F1">
              <w:rPr>
                <w:rFonts w:cs="Times New Roman"/>
                <w:szCs w:val="24"/>
              </w:rPr>
              <w:t xml:space="preserve">Students need to arrive </w:t>
            </w:r>
            <w:proofErr w:type="gramStart"/>
            <w:r w:rsidRPr="00B620F1">
              <w:rPr>
                <w:rFonts w:cs="Times New Roman"/>
                <w:szCs w:val="24"/>
              </w:rPr>
              <w:t>to clinical</w:t>
            </w:r>
            <w:proofErr w:type="gramEnd"/>
            <w:r w:rsidRPr="00B620F1">
              <w:rPr>
                <w:rFonts w:cs="Times New Roman"/>
                <w:szCs w:val="24"/>
              </w:rPr>
              <w:t xml:space="preserve"> early to ensure they are present for client reports. </w:t>
            </w:r>
          </w:p>
        </w:tc>
        <w:tc>
          <w:tcPr>
            <w:tcW w:w="4590" w:type="dxa"/>
          </w:tcPr>
          <w:p w14:paraId="2D7D34FC" w14:textId="77777777" w:rsidR="00044B1C" w:rsidRPr="00B620F1" w:rsidRDefault="00044B1C" w:rsidP="005A0242">
            <w:pPr>
              <w:rPr>
                <w:rFonts w:cs="Times New Roman"/>
                <w:szCs w:val="24"/>
              </w:rPr>
            </w:pPr>
            <w:r w:rsidRPr="00B620F1">
              <w:rPr>
                <w:rFonts w:cs="Times New Roman"/>
                <w:szCs w:val="24"/>
              </w:rPr>
              <w:t>Arriving late will be recorded as a clinical absence.</w:t>
            </w:r>
          </w:p>
        </w:tc>
      </w:tr>
      <w:tr w:rsidR="00044B1C" w:rsidRPr="00B620F1" w14:paraId="6E89F629" w14:textId="77777777" w:rsidTr="005A0242">
        <w:tc>
          <w:tcPr>
            <w:tcW w:w="1795" w:type="dxa"/>
          </w:tcPr>
          <w:p w14:paraId="710E9530" w14:textId="77777777" w:rsidR="00044B1C" w:rsidRPr="00B620F1" w:rsidRDefault="00044B1C" w:rsidP="005A0242">
            <w:pPr>
              <w:rPr>
                <w:rFonts w:cs="Times New Roman"/>
                <w:b/>
                <w:bCs/>
                <w:szCs w:val="24"/>
              </w:rPr>
            </w:pPr>
            <w:r w:rsidRPr="00B620F1">
              <w:rPr>
                <w:rFonts w:cs="Times New Roman"/>
                <w:b/>
                <w:bCs/>
                <w:szCs w:val="24"/>
              </w:rPr>
              <w:t>Clinical Behavior</w:t>
            </w:r>
          </w:p>
        </w:tc>
        <w:tc>
          <w:tcPr>
            <w:tcW w:w="4680" w:type="dxa"/>
          </w:tcPr>
          <w:p w14:paraId="577E4899" w14:textId="77777777" w:rsidR="00044B1C" w:rsidRPr="00B620F1" w:rsidRDefault="00044B1C" w:rsidP="005A0242">
            <w:pPr>
              <w:rPr>
                <w:rFonts w:cs="Times New Roman"/>
                <w:szCs w:val="24"/>
              </w:rPr>
            </w:pPr>
            <w:r w:rsidRPr="00B620F1">
              <w:rPr>
                <w:rFonts w:cs="Times New Roman"/>
                <w:szCs w:val="24"/>
              </w:rPr>
              <w:t xml:space="preserve">Students are to serve as ambassadors of Methodist College by being professional and adhering to all policies and procedures of the clinical site, simulation center, and Methodist College.  </w:t>
            </w:r>
          </w:p>
        </w:tc>
        <w:tc>
          <w:tcPr>
            <w:tcW w:w="4590" w:type="dxa"/>
          </w:tcPr>
          <w:p w14:paraId="22B400A8" w14:textId="77777777" w:rsidR="00044B1C" w:rsidRPr="00B620F1" w:rsidRDefault="00044B1C" w:rsidP="005A0242">
            <w:pPr>
              <w:rPr>
                <w:rFonts w:cs="Times New Roman"/>
                <w:szCs w:val="24"/>
              </w:rPr>
            </w:pPr>
            <w:r w:rsidRPr="00B620F1">
              <w:rPr>
                <w:rFonts w:cs="Times New Roman"/>
                <w:szCs w:val="24"/>
              </w:rPr>
              <w:t>Students who exhibit poor clinical behavior and who violate policies and procedure are subject to the Code of Conduct. **</w:t>
            </w:r>
          </w:p>
        </w:tc>
      </w:tr>
      <w:tr w:rsidR="00044B1C" w:rsidRPr="00B620F1" w14:paraId="0ED82CBC" w14:textId="77777777" w:rsidTr="005A0242">
        <w:tc>
          <w:tcPr>
            <w:tcW w:w="1795" w:type="dxa"/>
          </w:tcPr>
          <w:p w14:paraId="3DB56786" w14:textId="77777777" w:rsidR="00044B1C" w:rsidRPr="00B620F1" w:rsidRDefault="00044B1C" w:rsidP="005A0242">
            <w:pPr>
              <w:rPr>
                <w:rFonts w:cs="Times New Roman"/>
                <w:b/>
                <w:bCs/>
                <w:szCs w:val="24"/>
              </w:rPr>
            </w:pPr>
            <w:r w:rsidRPr="00B620F1">
              <w:rPr>
                <w:rFonts w:cs="Times New Roman"/>
                <w:b/>
                <w:bCs/>
                <w:szCs w:val="24"/>
              </w:rPr>
              <w:t>No Cell Phones</w:t>
            </w:r>
          </w:p>
          <w:p w14:paraId="7351576B" w14:textId="77777777" w:rsidR="00044B1C" w:rsidRPr="00B620F1" w:rsidRDefault="00044B1C" w:rsidP="005A0242">
            <w:pPr>
              <w:rPr>
                <w:rFonts w:cs="Times New Roman"/>
                <w:b/>
                <w:bCs/>
                <w:szCs w:val="24"/>
              </w:rPr>
            </w:pPr>
          </w:p>
          <w:p w14:paraId="1293989D" w14:textId="77777777" w:rsidR="00044B1C" w:rsidRPr="00B620F1" w:rsidRDefault="00044B1C" w:rsidP="005A0242">
            <w:pPr>
              <w:rPr>
                <w:rFonts w:cs="Times New Roman"/>
                <w:b/>
                <w:bCs/>
                <w:szCs w:val="24"/>
              </w:rPr>
            </w:pPr>
          </w:p>
        </w:tc>
        <w:tc>
          <w:tcPr>
            <w:tcW w:w="4680" w:type="dxa"/>
          </w:tcPr>
          <w:p w14:paraId="43527283" w14:textId="77777777" w:rsidR="00044B1C" w:rsidRPr="00B620F1" w:rsidRDefault="00044B1C" w:rsidP="005A0242">
            <w:pPr>
              <w:rPr>
                <w:rFonts w:cs="Times New Roman"/>
                <w:szCs w:val="24"/>
              </w:rPr>
            </w:pPr>
            <w:r w:rsidRPr="00B620F1">
              <w:rPr>
                <w:rFonts w:cs="Times New Roman"/>
                <w:szCs w:val="24"/>
              </w:rPr>
              <w:t xml:space="preserve">Cell Phones are not allowed in any clinical setting.  Please secure your cell phone in your belongings or leave it in your car. </w:t>
            </w:r>
          </w:p>
        </w:tc>
        <w:tc>
          <w:tcPr>
            <w:tcW w:w="4590" w:type="dxa"/>
          </w:tcPr>
          <w:p w14:paraId="4CFFDD43" w14:textId="77777777" w:rsidR="00044B1C" w:rsidRPr="00B620F1" w:rsidRDefault="00044B1C" w:rsidP="005A0242">
            <w:pPr>
              <w:rPr>
                <w:rFonts w:cs="Times New Roman"/>
                <w:szCs w:val="24"/>
              </w:rPr>
            </w:pPr>
            <w:r w:rsidRPr="00B620F1">
              <w:rPr>
                <w:rFonts w:cs="Times New Roman"/>
                <w:szCs w:val="24"/>
              </w:rPr>
              <w:t xml:space="preserve">Using your cell phone while in clinical will result in an unsatisfactory for the day. * </w:t>
            </w:r>
          </w:p>
        </w:tc>
      </w:tr>
      <w:tr w:rsidR="00044B1C" w:rsidRPr="00B620F1" w14:paraId="4F3FAF87" w14:textId="77777777" w:rsidTr="005A0242">
        <w:tc>
          <w:tcPr>
            <w:tcW w:w="1795" w:type="dxa"/>
          </w:tcPr>
          <w:p w14:paraId="1638D029" w14:textId="77777777" w:rsidR="00044B1C" w:rsidRPr="00B620F1" w:rsidRDefault="00044B1C" w:rsidP="005A0242">
            <w:pPr>
              <w:rPr>
                <w:rFonts w:cs="Times New Roman"/>
                <w:b/>
                <w:bCs/>
                <w:szCs w:val="24"/>
              </w:rPr>
            </w:pPr>
            <w:r w:rsidRPr="00B620F1">
              <w:rPr>
                <w:rFonts w:cs="Times New Roman"/>
                <w:b/>
                <w:bCs/>
                <w:szCs w:val="24"/>
              </w:rPr>
              <w:t>Dress Code</w:t>
            </w:r>
          </w:p>
          <w:p w14:paraId="1C9680A6" w14:textId="77777777" w:rsidR="00044B1C" w:rsidRPr="00B620F1" w:rsidRDefault="00044B1C" w:rsidP="005A0242">
            <w:pPr>
              <w:rPr>
                <w:rFonts w:cs="Times New Roman"/>
                <w:b/>
                <w:bCs/>
                <w:szCs w:val="24"/>
              </w:rPr>
            </w:pPr>
          </w:p>
          <w:p w14:paraId="54D22C48" w14:textId="77777777" w:rsidR="00044B1C" w:rsidRPr="00B620F1" w:rsidRDefault="00044B1C" w:rsidP="005A0242">
            <w:pPr>
              <w:rPr>
                <w:rFonts w:cs="Times New Roman"/>
                <w:b/>
                <w:bCs/>
                <w:szCs w:val="24"/>
              </w:rPr>
            </w:pPr>
          </w:p>
        </w:tc>
        <w:tc>
          <w:tcPr>
            <w:tcW w:w="4680" w:type="dxa"/>
          </w:tcPr>
          <w:p w14:paraId="1DF9A70A" w14:textId="77777777" w:rsidR="00044B1C" w:rsidRPr="00B620F1" w:rsidRDefault="00044B1C" w:rsidP="005A0242">
            <w:pPr>
              <w:rPr>
                <w:rFonts w:cs="Times New Roman"/>
                <w:szCs w:val="24"/>
              </w:rPr>
            </w:pPr>
            <w:r w:rsidRPr="00B620F1">
              <w:rPr>
                <w:rFonts w:cs="Times New Roman"/>
                <w:szCs w:val="24"/>
              </w:rPr>
              <w:t xml:space="preserve">Students are expected to abide by the dress code outlined in the Nursing Student Handbook.  </w:t>
            </w:r>
          </w:p>
          <w:p w14:paraId="0D89FF28" w14:textId="77777777" w:rsidR="00044B1C" w:rsidRPr="00B620F1" w:rsidRDefault="00044B1C" w:rsidP="005A0242">
            <w:pPr>
              <w:rPr>
                <w:rFonts w:cs="Times New Roman"/>
                <w:szCs w:val="24"/>
              </w:rPr>
            </w:pPr>
            <w:r w:rsidRPr="00B620F1">
              <w:rPr>
                <w:rFonts w:cs="Times New Roman"/>
                <w:szCs w:val="24"/>
              </w:rPr>
              <w:t xml:space="preserve">Reinders:  </w:t>
            </w:r>
          </w:p>
          <w:p w14:paraId="020E50D1" w14:textId="77777777" w:rsidR="00044B1C" w:rsidRPr="00B620F1" w:rsidRDefault="00044B1C" w:rsidP="00B72A20">
            <w:pPr>
              <w:pStyle w:val="ListParagraph"/>
              <w:numPr>
                <w:ilvl w:val="0"/>
                <w:numId w:val="17"/>
              </w:numPr>
              <w:ind w:left="256" w:hanging="256"/>
              <w:rPr>
                <w:rFonts w:cs="Times New Roman"/>
                <w:szCs w:val="24"/>
              </w:rPr>
            </w:pPr>
            <w:r w:rsidRPr="00B620F1">
              <w:rPr>
                <w:rFonts w:cs="Times New Roman"/>
                <w:szCs w:val="24"/>
              </w:rPr>
              <w:t xml:space="preserve">Name badges should always be worn above your waist and visible with your name and photo showing.   </w:t>
            </w:r>
          </w:p>
          <w:p w14:paraId="7A3F06A3" w14:textId="1032F0F5" w:rsidR="00044B1C" w:rsidRPr="00B620F1" w:rsidRDefault="00044B1C" w:rsidP="00B72A20">
            <w:pPr>
              <w:pStyle w:val="ListParagraph"/>
              <w:numPr>
                <w:ilvl w:val="0"/>
                <w:numId w:val="17"/>
              </w:numPr>
              <w:ind w:left="256" w:hanging="256"/>
              <w:rPr>
                <w:rFonts w:cs="Times New Roman"/>
                <w:szCs w:val="24"/>
              </w:rPr>
            </w:pPr>
            <w:r w:rsidRPr="00B620F1">
              <w:rPr>
                <w:rFonts w:cs="Times New Roman"/>
                <w:szCs w:val="24"/>
              </w:rPr>
              <w:t xml:space="preserve">SCRUBS are required in the </w:t>
            </w:r>
            <w:r w:rsidR="00E03E60">
              <w:rPr>
                <w:rFonts w:cs="Times New Roman"/>
                <w:szCs w:val="24"/>
              </w:rPr>
              <w:t>Carle</w:t>
            </w:r>
            <w:r w:rsidRPr="00B620F1">
              <w:rPr>
                <w:rFonts w:cs="Times New Roman"/>
                <w:szCs w:val="24"/>
              </w:rPr>
              <w:t xml:space="preserve">/OSF setting.  </w:t>
            </w:r>
          </w:p>
          <w:p w14:paraId="5EEE9B91" w14:textId="77777777" w:rsidR="00044B1C" w:rsidRPr="00B620F1" w:rsidRDefault="00044B1C" w:rsidP="00B72A20">
            <w:pPr>
              <w:pStyle w:val="ListParagraph"/>
              <w:numPr>
                <w:ilvl w:val="0"/>
                <w:numId w:val="17"/>
              </w:numPr>
              <w:ind w:left="256" w:hanging="256"/>
              <w:rPr>
                <w:rFonts w:cs="Times New Roman"/>
                <w:szCs w:val="24"/>
              </w:rPr>
            </w:pPr>
            <w:r w:rsidRPr="00B620F1">
              <w:rPr>
                <w:rFonts w:cs="Times New Roman"/>
                <w:szCs w:val="24"/>
              </w:rPr>
              <w:t xml:space="preserve">Sweatshirts and hoodies are not allowed.   </w:t>
            </w:r>
          </w:p>
        </w:tc>
        <w:tc>
          <w:tcPr>
            <w:tcW w:w="4590" w:type="dxa"/>
          </w:tcPr>
          <w:p w14:paraId="02D3004B" w14:textId="77777777" w:rsidR="00044B1C" w:rsidRPr="00B620F1" w:rsidRDefault="00044B1C" w:rsidP="005A0242">
            <w:pPr>
              <w:rPr>
                <w:rFonts w:cs="Times New Roman"/>
                <w:szCs w:val="24"/>
              </w:rPr>
            </w:pPr>
            <w:r w:rsidRPr="00B620F1">
              <w:rPr>
                <w:rFonts w:cs="Times New Roman"/>
                <w:szCs w:val="24"/>
              </w:rPr>
              <w:t xml:space="preserve">Dress code violations will be recorded as a clinical absence if the student is sent home.  </w:t>
            </w:r>
          </w:p>
          <w:p w14:paraId="73BEDEF6" w14:textId="77777777" w:rsidR="00044B1C" w:rsidRPr="00B620F1" w:rsidRDefault="00044B1C" w:rsidP="005A0242">
            <w:pPr>
              <w:rPr>
                <w:rFonts w:cs="Times New Roman"/>
                <w:szCs w:val="24"/>
              </w:rPr>
            </w:pPr>
            <w:r w:rsidRPr="00B620F1">
              <w:rPr>
                <w:rFonts w:cs="Times New Roman"/>
                <w:szCs w:val="24"/>
              </w:rPr>
              <w:t xml:space="preserve">Continual dress code violations are subject to Prohibited Conduct and will be handled through the Code of Conduct** process. </w:t>
            </w:r>
          </w:p>
          <w:p w14:paraId="7C7C7987" w14:textId="77777777" w:rsidR="00044B1C" w:rsidRPr="00B620F1" w:rsidRDefault="00044B1C" w:rsidP="005A0242">
            <w:pPr>
              <w:rPr>
                <w:rFonts w:cs="Times New Roman"/>
                <w:szCs w:val="24"/>
              </w:rPr>
            </w:pPr>
            <w:r w:rsidRPr="00B620F1">
              <w:rPr>
                <w:rFonts w:cs="Times New Roman"/>
                <w:szCs w:val="24"/>
              </w:rPr>
              <w:t xml:space="preserve"> </w:t>
            </w:r>
          </w:p>
          <w:p w14:paraId="4E4F320B" w14:textId="0D52A98B" w:rsidR="00044B1C" w:rsidRPr="00B620F1" w:rsidRDefault="00044B1C" w:rsidP="005A0242">
            <w:pPr>
              <w:rPr>
                <w:rFonts w:cs="Times New Roman"/>
                <w:szCs w:val="24"/>
              </w:rPr>
            </w:pPr>
          </w:p>
        </w:tc>
      </w:tr>
      <w:tr w:rsidR="00044B1C" w:rsidRPr="00B620F1" w14:paraId="3FD53503" w14:textId="77777777" w:rsidTr="005A0242">
        <w:tc>
          <w:tcPr>
            <w:tcW w:w="1795" w:type="dxa"/>
          </w:tcPr>
          <w:p w14:paraId="593DBE96" w14:textId="77777777" w:rsidR="00044B1C" w:rsidRPr="00B620F1" w:rsidRDefault="00044B1C" w:rsidP="005A0242">
            <w:pPr>
              <w:rPr>
                <w:rFonts w:cs="Times New Roman"/>
                <w:b/>
                <w:bCs/>
                <w:szCs w:val="24"/>
              </w:rPr>
            </w:pPr>
            <w:r w:rsidRPr="00B620F1">
              <w:rPr>
                <w:rFonts w:cs="Times New Roman"/>
                <w:b/>
                <w:bCs/>
                <w:szCs w:val="24"/>
              </w:rPr>
              <w:t>Performance</w:t>
            </w:r>
          </w:p>
        </w:tc>
        <w:tc>
          <w:tcPr>
            <w:tcW w:w="4680" w:type="dxa"/>
          </w:tcPr>
          <w:p w14:paraId="30C55397" w14:textId="77777777" w:rsidR="00044B1C" w:rsidRPr="00B620F1" w:rsidRDefault="00044B1C" w:rsidP="005A0242">
            <w:pPr>
              <w:rPr>
                <w:rFonts w:cs="Times New Roman"/>
                <w:szCs w:val="24"/>
              </w:rPr>
            </w:pPr>
            <w:r w:rsidRPr="00B620F1">
              <w:rPr>
                <w:rFonts w:cs="Times New Roman"/>
                <w:szCs w:val="24"/>
              </w:rPr>
              <w:t xml:space="preserve">Students are expected to engage in their clinical experience.  This means interacting with clients, responding to call lights, observing treatments and procedures, and capitalizing the clinical experience by learning from the nurses and staff.  </w:t>
            </w:r>
          </w:p>
          <w:p w14:paraId="1D248C31" w14:textId="77777777" w:rsidR="00044B1C" w:rsidRPr="00B620F1" w:rsidRDefault="00044B1C" w:rsidP="005A0242">
            <w:pPr>
              <w:rPr>
                <w:rFonts w:cs="Times New Roman"/>
                <w:szCs w:val="24"/>
              </w:rPr>
            </w:pPr>
          </w:p>
        </w:tc>
        <w:tc>
          <w:tcPr>
            <w:tcW w:w="4590" w:type="dxa"/>
          </w:tcPr>
          <w:p w14:paraId="1E230074" w14:textId="77777777" w:rsidR="00044B1C" w:rsidRPr="00B620F1" w:rsidRDefault="00044B1C" w:rsidP="005A0242">
            <w:pPr>
              <w:rPr>
                <w:rFonts w:cs="Times New Roman"/>
                <w:szCs w:val="24"/>
              </w:rPr>
            </w:pPr>
            <w:r w:rsidRPr="00B620F1">
              <w:rPr>
                <w:rFonts w:cs="Times New Roman"/>
                <w:szCs w:val="24"/>
              </w:rPr>
              <w:t>Students who are not meeting performance expectations will be marked unsatisfactory on their clinical evaluation tool.  Poor performance will result in a failure of the clinical course.</w:t>
            </w:r>
          </w:p>
        </w:tc>
      </w:tr>
      <w:tr w:rsidR="00044B1C" w:rsidRPr="00B620F1" w14:paraId="24FE0660" w14:textId="77777777" w:rsidTr="005A0242">
        <w:tc>
          <w:tcPr>
            <w:tcW w:w="1795" w:type="dxa"/>
          </w:tcPr>
          <w:p w14:paraId="715F89E1" w14:textId="77777777" w:rsidR="00044B1C" w:rsidRPr="00B620F1" w:rsidRDefault="00044B1C" w:rsidP="005A0242">
            <w:pPr>
              <w:rPr>
                <w:rFonts w:cs="Times New Roman"/>
                <w:b/>
                <w:bCs/>
                <w:szCs w:val="24"/>
              </w:rPr>
            </w:pPr>
            <w:r w:rsidRPr="00B620F1">
              <w:rPr>
                <w:rFonts w:cs="Times New Roman"/>
                <w:b/>
                <w:bCs/>
                <w:szCs w:val="24"/>
              </w:rPr>
              <w:lastRenderedPageBreak/>
              <w:t>Client Safety</w:t>
            </w:r>
          </w:p>
        </w:tc>
        <w:tc>
          <w:tcPr>
            <w:tcW w:w="4680" w:type="dxa"/>
          </w:tcPr>
          <w:p w14:paraId="79397C1D" w14:textId="77777777" w:rsidR="00044B1C" w:rsidRPr="00B620F1" w:rsidRDefault="00044B1C" w:rsidP="005A0242">
            <w:pPr>
              <w:rPr>
                <w:rFonts w:cs="Times New Roman"/>
                <w:szCs w:val="24"/>
              </w:rPr>
            </w:pPr>
            <w:r w:rsidRPr="00B620F1">
              <w:rPr>
                <w:rFonts w:cs="Times New Roman"/>
                <w:szCs w:val="24"/>
              </w:rPr>
              <w:t xml:space="preserve">Client safety is the utmost priority.  Students are expected to ensure they are demonstrating safe patient/client care.  </w:t>
            </w:r>
          </w:p>
        </w:tc>
        <w:tc>
          <w:tcPr>
            <w:tcW w:w="4590" w:type="dxa"/>
          </w:tcPr>
          <w:p w14:paraId="2D5B5CA6" w14:textId="77777777" w:rsidR="00044B1C" w:rsidRPr="00B620F1" w:rsidRDefault="00044B1C" w:rsidP="005A0242">
            <w:pPr>
              <w:rPr>
                <w:rFonts w:cs="Times New Roman"/>
                <w:szCs w:val="24"/>
              </w:rPr>
            </w:pPr>
            <w:r w:rsidRPr="00B620F1">
              <w:rPr>
                <w:rFonts w:cs="Times New Roman"/>
                <w:szCs w:val="24"/>
              </w:rPr>
              <w:t>Students who are not adhering to client safety protocols and procedures will be dismissed from the clinical course and in some instances maybe subject to the Code of Conduct. **</w:t>
            </w:r>
          </w:p>
        </w:tc>
      </w:tr>
    </w:tbl>
    <w:p w14:paraId="404761F3" w14:textId="77777777" w:rsidR="00044B1C" w:rsidRPr="00B620F1" w:rsidRDefault="00044B1C" w:rsidP="00044B1C">
      <w:pPr>
        <w:ind w:left="-900"/>
        <w:rPr>
          <w:rFonts w:cs="Times New Roman"/>
          <w:szCs w:val="24"/>
        </w:rPr>
      </w:pPr>
      <w:r w:rsidRPr="00B620F1">
        <w:rPr>
          <w:rFonts w:cs="Times New Roman"/>
          <w:szCs w:val="24"/>
        </w:rPr>
        <w:t xml:space="preserve">*Please refer to the Nursing Student Handbook for further information.  **Please refer to the Methodist College Student Handbook for more information on the Code of Conduct. </w:t>
      </w:r>
    </w:p>
    <w:p w14:paraId="2BC9E2C2" w14:textId="6C35FA81" w:rsidR="001E35B7" w:rsidRDefault="00044B1C" w:rsidP="00044B1C">
      <w:pPr>
        <w:ind w:left="-900"/>
        <w:rPr>
          <w:rFonts w:cs="Times New Roman"/>
          <w:szCs w:val="24"/>
        </w:rPr>
      </w:pPr>
      <w:r w:rsidRPr="00B620F1">
        <w:rPr>
          <w:rFonts w:cs="Times New Roman"/>
          <w:szCs w:val="24"/>
        </w:rPr>
        <w:t>I understand it is my obligation to be familiar with the Methodist College Code of Conduct, student handbook, simulation center handbook, and nursing handbook.    I am expected to follow all the process and procedures of the clinical site and conduct myself as a professional student.</w:t>
      </w:r>
    </w:p>
    <w:p w14:paraId="6DD81A2D" w14:textId="07F818EB" w:rsidR="00E03E60" w:rsidRDefault="00FA7AB0" w:rsidP="00FA7AB0">
      <w:pPr>
        <w:spacing w:after="120"/>
        <w:ind w:left="-720" w:hanging="14"/>
        <w:outlineLvl w:val="0"/>
        <w:rPr>
          <w:rStyle w:val="IntenseReference"/>
          <w:szCs w:val="24"/>
        </w:rPr>
      </w:pPr>
      <w:bookmarkStart w:id="147" w:name="_Toc135647067"/>
      <w:r w:rsidRPr="00B620F1">
        <w:rPr>
          <w:rStyle w:val="IntenseReference"/>
          <w:szCs w:val="24"/>
        </w:rPr>
        <w:t xml:space="preserve">Signature Sheet – </w:t>
      </w:r>
      <w:r>
        <w:rPr>
          <w:rStyle w:val="IntenseReference"/>
          <w:szCs w:val="24"/>
        </w:rPr>
        <w:t>Clinical expectations &amp; consequences</w:t>
      </w:r>
      <w:r w:rsidRPr="00B620F1">
        <w:rPr>
          <w:rStyle w:val="IntenseReference"/>
          <w:szCs w:val="24"/>
        </w:rPr>
        <w:t xml:space="preserve"> </w:t>
      </w:r>
      <w:bookmarkEnd w:id="147"/>
    </w:p>
    <w:p w14:paraId="53E0AC23" w14:textId="77777777" w:rsidR="00FA7AB0" w:rsidRPr="00B620F1" w:rsidRDefault="00FA7AB0" w:rsidP="00FA7AB0">
      <w:pPr>
        <w:spacing w:after="120"/>
        <w:ind w:left="-720" w:hanging="14"/>
        <w:outlineLvl w:val="0"/>
        <w:rPr>
          <w:rFonts w:cs="Times New Roman"/>
          <w:szCs w:val="24"/>
        </w:rPr>
      </w:pPr>
    </w:p>
    <w:p w14:paraId="6AF7E10F" w14:textId="77777777" w:rsidR="00E03E60" w:rsidRPr="00B620F1" w:rsidRDefault="00E03E60" w:rsidP="00E03E60">
      <w:pPr>
        <w:ind w:left="-720"/>
        <w:rPr>
          <w:rFonts w:cs="Times New Roman"/>
          <w:szCs w:val="24"/>
        </w:rPr>
      </w:pPr>
      <w:r w:rsidRPr="00B620F1">
        <w:rPr>
          <w:rFonts w:cs="Times New Roman"/>
          <w:b/>
          <w:bCs/>
          <w:szCs w:val="24"/>
        </w:rPr>
        <w:t>Student Name:</w:t>
      </w:r>
      <w:r w:rsidRPr="00B620F1">
        <w:rPr>
          <w:rFonts w:cs="Times New Roman"/>
          <w:szCs w:val="24"/>
        </w:rPr>
        <w:t xml:space="preserve"> ___________________________________________________________________</w:t>
      </w:r>
    </w:p>
    <w:p w14:paraId="4281F72F" w14:textId="77777777" w:rsidR="00E03E60" w:rsidRPr="00B620F1" w:rsidRDefault="00E03E60" w:rsidP="00E03E60">
      <w:pPr>
        <w:ind w:left="-720"/>
        <w:rPr>
          <w:rFonts w:cs="Times New Roman"/>
          <w:szCs w:val="24"/>
        </w:rPr>
      </w:pPr>
    </w:p>
    <w:p w14:paraId="0EF48DEF" w14:textId="77777777" w:rsidR="00E03E60" w:rsidRPr="00B620F1" w:rsidRDefault="00E03E60" w:rsidP="00E03E60">
      <w:pPr>
        <w:ind w:left="-720"/>
        <w:rPr>
          <w:rFonts w:cs="Times New Roman"/>
          <w:szCs w:val="24"/>
        </w:rPr>
      </w:pPr>
      <w:r w:rsidRPr="00B620F1">
        <w:rPr>
          <w:rFonts w:cs="Times New Roman"/>
          <w:b/>
          <w:bCs/>
          <w:szCs w:val="24"/>
        </w:rPr>
        <w:t>Student Signature:</w:t>
      </w:r>
      <w:r w:rsidRPr="00B620F1">
        <w:rPr>
          <w:rFonts w:cs="Times New Roman"/>
          <w:szCs w:val="24"/>
        </w:rPr>
        <w:t xml:space="preserve"> ________________________________________________________________</w:t>
      </w:r>
    </w:p>
    <w:p w14:paraId="56F5C4B7" w14:textId="77777777" w:rsidR="00E03E60" w:rsidRPr="00B620F1" w:rsidRDefault="00E03E60" w:rsidP="00E03E60">
      <w:pPr>
        <w:ind w:left="-720"/>
        <w:rPr>
          <w:rFonts w:cs="Times New Roman"/>
          <w:szCs w:val="24"/>
        </w:rPr>
      </w:pPr>
    </w:p>
    <w:p w14:paraId="2D8897D8" w14:textId="77777777" w:rsidR="00E03E60" w:rsidRPr="00B620F1" w:rsidRDefault="00E03E60" w:rsidP="00E03E60">
      <w:pPr>
        <w:ind w:left="-720"/>
        <w:rPr>
          <w:szCs w:val="24"/>
        </w:rPr>
      </w:pPr>
      <w:r w:rsidRPr="00B620F1">
        <w:rPr>
          <w:rFonts w:cs="Times New Roman"/>
          <w:b/>
          <w:bCs/>
          <w:szCs w:val="24"/>
        </w:rPr>
        <w:t>Date:</w:t>
      </w:r>
      <w:r w:rsidRPr="00B620F1">
        <w:rPr>
          <w:rFonts w:cs="Times New Roman"/>
          <w:szCs w:val="24"/>
        </w:rPr>
        <w:t xml:space="preserve"> ____________________________________________________________________________</w:t>
      </w:r>
    </w:p>
    <w:p w14:paraId="4D265487" w14:textId="27290029" w:rsidR="00044B1C" w:rsidRPr="00044B1C" w:rsidRDefault="00044B1C" w:rsidP="00E03E60">
      <w:pPr>
        <w:ind w:left="-900"/>
        <w:rPr>
          <w:rFonts w:cs="Times New Roman"/>
          <w:sz w:val="22"/>
        </w:rPr>
      </w:pPr>
    </w:p>
    <w:sectPr w:rsidR="00044B1C" w:rsidRPr="00044B1C" w:rsidSect="00B620F1">
      <w:headerReference w:type="even" r:id="rId29"/>
      <w:headerReference w:type="default" r:id="rId30"/>
      <w:footerReference w:type="even" r:id="rId31"/>
      <w:footerReference w:type="default" r:id="rId32"/>
      <w:headerReference w:type="first" r:id="rId33"/>
      <w:footerReference w:type="first" r:id="rId34"/>
      <w:pgSz w:w="12240" w:h="15840" w:code="1"/>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78DA8" w14:textId="77777777" w:rsidR="00FB0DD0" w:rsidRDefault="00FB0DD0" w:rsidP="000B2352">
      <w:pPr>
        <w:spacing w:after="0" w:line="240" w:lineRule="auto"/>
      </w:pPr>
      <w:r>
        <w:separator/>
      </w:r>
    </w:p>
  </w:endnote>
  <w:endnote w:type="continuationSeparator" w:id="0">
    <w:p w14:paraId="402323E1" w14:textId="77777777" w:rsidR="00FB0DD0" w:rsidRDefault="00FB0DD0" w:rsidP="000B2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Pro">
    <w:charset w:val="00"/>
    <w:family w:val="roman"/>
    <w:pitch w:val="variable"/>
    <w:sig w:usb0="800002AF" w:usb1="0000000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BC46E" w14:textId="77777777" w:rsidR="004E02EE" w:rsidRDefault="004E02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446289"/>
      <w:docPartObj>
        <w:docPartGallery w:val="Page Numbers (Bottom of Page)"/>
        <w:docPartUnique/>
      </w:docPartObj>
    </w:sdtPr>
    <w:sdtEndPr>
      <w:rPr>
        <w:color w:val="7F7F7F" w:themeColor="background1" w:themeShade="7F"/>
        <w:spacing w:val="60"/>
      </w:rPr>
    </w:sdtEndPr>
    <w:sdtContent>
      <w:p w14:paraId="7522BF7B" w14:textId="5B2718AB" w:rsidR="00B620F1" w:rsidRDefault="00B620F1">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79BBBB4" w14:textId="77777777" w:rsidR="0028709E" w:rsidRDefault="002870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357097"/>
      <w:docPartObj>
        <w:docPartGallery w:val="Page Numbers (Bottom of Page)"/>
        <w:docPartUnique/>
      </w:docPartObj>
    </w:sdtPr>
    <w:sdtEndPr>
      <w:rPr>
        <w:color w:val="7F7F7F" w:themeColor="background1" w:themeShade="7F"/>
        <w:spacing w:val="60"/>
      </w:rPr>
    </w:sdtEndPr>
    <w:sdtContent>
      <w:p w14:paraId="44EF028F" w14:textId="414DA892" w:rsidR="00B620F1" w:rsidRDefault="00B620F1">
        <w:pPr>
          <w:pStyle w:val="Footer"/>
          <w:pBdr>
            <w:top w:val="single" w:sz="4" w:space="1" w:color="D9D9D9" w:themeColor="background1" w:themeShade="D9"/>
          </w:pBdr>
          <w:jc w:val="right"/>
        </w:pPr>
        <w:r>
          <w:t xml:space="preserve">1| </w:t>
        </w:r>
        <w:r>
          <w:rPr>
            <w:color w:val="7F7F7F" w:themeColor="background1" w:themeShade="7F"/>
            <w:spacing w:val="60"/>
          </w:rPr>
          <w:t>Page</w:t>
        </w:r>
      </w:p>
    </w:sdtContent>
  </w:sdt>
  <w:p w14:paraId="15E086F3" w14:textId="77777777" w:rsidR="00B620F1" w:rsidRDefault="00B620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42954" w14:textId="77777777" w:rsidR="00FB0DD0" w:rsidRDefault="00FB0DD0" w:rsidP="000B2352">
      <w:pPr>
        <w:spacing w:after="0" w:line="240" w:lineRule="auto"/>
      </w:pPr>
      <w:r>
        <w:separator/>
      </w:r>
    </w:p>
  </w:footnote>
  <w:footnote w:type="continuationSeparator" w:id="0">
    <w:p w14:paraId="4ED6336B" w14:textId="77777777" w:rsidR="00FB0DD0" w:rsidRDefault="00FB0DD0" w:rsidP="000B23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BF24C" w14:textId="77777777" w:rsidR="004E02EE" w:rsidRDefault="004E02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88EA0" w14:textId="77777777" w:rsidR="004E02EE" w:rsidRDefault="004E02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F7388" w14:textId="77777777" w:rsidR="004E02EE" w:rsidRDefault="004E02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43E5"/>
    <w:multiLevelType w:val="hybridMultilevel"/>
    <w:tmpl w:val="08867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C13F1"/>
    <w:multiLevelType w:val="hybridMultilevel"/>
    <w:tmpl w:val="8C145A0A"/>
    <w:lvl w:ilvl="0" w:tplc="04090001">
      <w:start w:val="1"/>
      <w:numFmt w:val="bullet"/>
      <w:lvlText w:val=""/>
      <w:lvlJc w:val="left"/>
      <w:pPr>
        <w:ind w:left="720" w:hanging="360"/>
      </w:pPr>
      <w:rPr>
        <w:rFonts w:ascii="Symbol" w:hAnsi="Symbol" w:hint="default"/>
        <w:color w:val="auto"/>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526025"/>
    <w:multiLevelType w:val="hybridMultilevel"/>
    <w:tmpl w:val="373C5FD8"/>
    <w:lvl w:ilvl="0" w:tplc="57CED116">
      <w:start w:val="1"/>
      <w:numFmt w:val="decimal"/>
      <w:lvlText w:val="%1."/>
      <w:lvlJc w:val="left"/>
      <w:pPr>
        <w:ind w:left="1065" w:hanging="360"/>
      </w:pPr>
      <w:rPr>
        <w:rFonts w:hint="default"/>
        <w:b w:val="0"/>
        <w:bCs w:val="0"/>
        <w:color w:val="auto"/>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3" w15:restartNumberingAfterBreak="0">
    <w:nsid w:val="0C2220E2"/>
    <w:multiLevelType w:val="hybridMultilevel"/>
    <w:tmpl w:val="58D68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03D19"/>
    <w:multiLevelType w:val="hybridMultilevel"/>
    <w:tmpl w:val="32B0D4A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15:restartNumberingAfterBreak="0">
    <w:nsid w:val="17B00187"/>
    <w:multiLevelType w:val="hybridMultilevel"/>
    <w:tmpl w:val="6D364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F76997"/>
    <w:multiLevelType w:val="hybridMultilevel"/>
    <w:tmpl w:val="0194FAA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 w15:restartNumberingAfterBreak="0">
    <w:nsid w:val="1E6F4909"/>
    <w:multiLevelType w:val="hybridMultilevel"/>
    <w:tmpl w:val="7B1C4D44"/>
    <w:lvl w:ilvl="0" w:tplc="4132A34E">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8" w15:restartNumberingAfterBreak="0">
    <w:nsid w:val="2105030B"/>
    <w:multiLevelType w:val="hybridMultilevel"/>
    <w:tmpl w:val="DDF6DB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5D177D0"/>
    <w:multiLevelType w:val="hybridMultilevel"/>
    <w:tmpl w:val="4268DD9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 w15:restartNumberingAfterBreak="0">
    <w:nsid w:val="2B482FF8"/>
    <w:multiLevelType w:val="hybridMultilevel"/>
    <w:tmpl w:val="94DC6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AB6BEF"/>
    <w:multiLevelType w:val="multilevel"/>
    <w:tmpl w:val="FAA06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7B01217"/>
    <w:multiLevelType w:val="hybridMultilevel"/>
    <w:tmpl w:val="6F8CA81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 w15:restartNumberingAfterBreak="0">
    <w:nsid w:val="399A7FDA"/>
    <w:multiLevelType w:val="hybridMultilevel"/>
    <w:tmpl w:val="6330ADF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4" w15:restartNumberingAfterBreak="0">
    <w:nsid w:val="49EF1287"/>
    <w:multiLevelType w:val="hybridMultilevel"/>
    <w:tmpl w:val="131C794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C9242DA"/>
    <w:multiLevelType w:val="hybridMultilevel"/>
    <w:tmpl w:val="D38636C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6" w15:restartNumberingAfterBreak="0">
    <w:nsid w:val="4C994E33"/>
    <w:multiLevelType w:val="hybridMultilevel"/>
    <w:tmpl w:val="4650E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B45FED"/>
    <w:multiLevelType w:val="hybridMultilevel"/>
    <w:tmpl w:val="D0F49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877C44"/>
    <w:multiLevelType w:val="hybridMultilevel"/>
    <w:tmpl w:val="2F540B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55142E44"/>
    <w:multiLevelType w:val="multilevel"/>
    <w:tmpl w:val="5D7E3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8C033B"/>
    <w:multiLevelType w:val="multilevel"/>
    <w:tmpl w:val="1FF2E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A3D1954"/>
    <w:multiLevelType w:val="hybridMultilevel"/>
    <w:tmpl w:val="9ED27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583C84"/>
    <w:multiLevelType w:val="hybridMultilevel"/>
    <w:tmpl w:val="A2ECB1A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3" w15:restartNumberingAfterBreak="0">
    <w:nsid w:val="65D2651E"/>
    <w:multiLevelType w:val="hybridMultilevel"/>
    <w:tmpl w:val="09D21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04628D"/>
    <w:multiLevelType w:val="hybridMultilevel"/>
    <w:tmpl w:val="181400CC"/>
    <w:lvl w:ilvl="0" w:tplc="04090001">
      <w:start w:val="1"/>
      <w:numFmt w:val="bullet"/>
      <w:lvlText w:val=""/>
      <w:lvlJc w:val="left"/>
      <w:pPr>
        <w:ind w:left="720" w:hanging="360"/>
      </w:pPr>
      <w:rPr>
        <w:rFonts w:ascii="Symbol" w:hAnsi="Symbol"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68E280F"/>
    <w:multiLevelType w:val="hybridMultilevel"/>
    <w:tmpl w:val="FA1E1690"/>
    <w:lvl w:ilvl="0" w:tplc="0409000F">
      <w:start w:val="1"/>
      <w:numFmt w:val="decimal"/>
      <w:lvlText w:val="%1."/>
      <w:lvlJc w:val="left"/>
      <w:pPr>
        <w:ind w:left="350" w:hanging="360"/>
      </w:p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26" w15:restartNumberingAfterBreak="0">
    <w:nsid w:val="66B033E7"/>
    <w:multiLevelType w:val="hybridMultilevel"/>
    <w:tmpl w:val="DF44B170"/>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27" w15:restartNumberingAfterBreak="0">
    <w:nsid w:val="67561210"/>
    <w:multiLevelType w:val="multilevel"/>
    <w:tmpl w:val="091CD56E"/>
    <w:lvl w:ilvl="0">
      <w:start w:val="1"/>
      <w:numFmt w:val="decimal"/>
      <w:lvlText w:val="%1."/>
      <w:lvlJc w:val="left"/>
      <w:pPr>
        <w:tabs>
          <w:tab w:val="num" w:pos="720"/>
        </w:tabs>
        <w:ind w:left="720" w:hanging="360"/>
      </w:pPr>
      <w:rPr>
        <w:rFonts w:ascii="Times New Roman" w:eastAsiaTheme="majorEastAsia" w:hAnsi="Times New Roman" w:cstheme="minorBid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B3361C1"/>
    <w:multiLevelType w:val="multilevel"/>
    <w:tmpl w:val="C5641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FB257AF"/>
    <w:multiLevelType w:val="multilevel"/>
    <w:tmpl w:val="26389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75C51F0"/>
    <w:multiLevelType w:val="hybridMultilevel"/>
    <w:tmpl w:val="717C0CEE"/>
    <w:lvl w:ilvl="0" w:tplc="CC36B5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85392925">
    <w:abstractNumId w:val="23"/>
  </w:num>
  <w:num w:numId="2" w16cid:durableId="411243655">
    <w:abstractNumId w:val="13"/>
  </w:num>
  <w:num w:numId="3" w16cid:durableId="1065491110">
    <w:abstractNumId w:val="3"/>
  </w:num>
  <w:num w:numId="4" w16cid:durableId="593440641">
    <w:abstractNumId w:val="24"/>
  </w:num>
  <w:num w:numId="5" w16cid:durableId="774594578">
    <w:abstractNumId w:val="1"/>
  </w:num>
  <w:num w:numId="6" w16cid:durableId="1667202735">
    <w:abstractNumId w:val="2"/>
  </w:num>
  <w:num w:numId="7" w16cid:durableId="705908977">
    <w:abstractNumId w:val="25"/>
  </w:num>
  <w:num w:numId="8" w16cid:durableId="1832408041">
    <w:abstractNumId w:val="26"/>
  </w:num>
  <w:num w:numId="9" w16cid:durableId="1912276979">
    <w:abstractNumId w:val="9"/>
  </w:num>
  <w:num w:numId="10" w16cid:durableId="1832988486">
    <w:abstractNumId w:val="12"/>
  </w:num>
  <w:num w:numId="11" w16cid:durableId="380791587">
    <w:abstractNumId w:val="7"/>
  </w:num>
  <w:num w:numId="12" w16cid:durableId="192958734">
    <w:abstractNumId w:val="17"/>
  </w:num>
  <w:num w:numId="13" w16cid:durableId="225145693">
    <w:abstractNumId w:val="0"/>
  </w:num>
  <w:num w:numId="14" w16cid:durableId="228662820">
    <w:abstractNumId w:val="10"/>
  </w:num>
  <w:num w:numId="15" w16cid:durableId="1606961039">
    <w:abstractNumId w:val="6"/>
  </w:num>
  <w:num w:numId="16" w16cid:durableId="1274290441">
    <w:abstractNumId w:val="22"/>
  </w:num>
  <w:num w:numId="17" w16cid:durableId="1638874744">
    <w:abstractNumId w:val="5"/>
  </w:num>
  <w:num w:numId="18" w16cid:durableId="1731924010">
    <w:abstractNumId w:val="4"/>
  </w:num>
  <w:num w:numId="19" w16cid:durableId="1274557765">
    <w:abstractNumId w:val="15"/>
  </w:num>
  <w:num w:numId="20" w16cid:durableId="1577545992">
    <w:abstractNumId w:val="21"/>
  </w:num>
  <w:num w:numId="21" w16cid:durableId="556286528">
    <w:abstractNumId w:val="30"/>
  </w:num>
  <w:num w:numId="22" w16cid:durableId="698700930">
    <w:abstractNumId w:val="14"/>
  </w:num>
  <w:num w:numId="23" w16cid:durableId="149954071">
    <w:abstractNumId w:val="8"/>
  </w:num>
  <w:num w:numId="24" w16cid:durableId="407919737">
    <w:abstractNumId w:val="18"/>
  </w:num>
  <w:num w:numId="25" w16cid:durableId="578713836">
    <w:abstractNumId w:val="16"/>
  </w:num>
  <w:num w:numId="26" w16cid:durableId="1357925351">
    <w:abstractNumId w:val="20"/>
  </w:num>
  <w:num w:numId="27" w16cid:durableId="1807509969">
    <w:abstractNumId w:val="11"/>
  </w:num>
  <w:num w:numId="28" w16cid:durableId="290130740">
    <w:abstractNumId w:val="19"/>
  </w:num>
  <w:num w:numId="29" w16cid:durableId="203293183">
    <w:abstractNumId w:val="28"/>
  </w:num>
  <w:num w:numId="30" w16cid:durableId="439448122">
    <w:abstractNumId w:val="27"/>
  </w:num>
  <w:num w:numId="31" w16cid:durableId="1404643739">
    <w:abstractNumId w:val="2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C1F"/>
    <w:rsid w:val="00004080"/>
    <w:rsid w:val="00010304"/>
    <w:rsid w:val="00016A57"/>
    <w:rsid w:val="00024FE1"/>
    <w:rsid w:val="00043BCE"/>
    <w:rsid w:val="00044B1C"/>
    <w:rsid w:val="0004751D"/>
    <w:rsid w:val="00056ACA"/>
    <w:rsid w:val="000644D8"/>
    <w:rsid w:val="00072140"/>
    <w:rsid w:val="00087B69"/>
    <w:rsid w:val="00090F37"/>
    <w:rsid w:val="00092E43"/>
    <w:rsid w:val="000A0E98"/>
    <w:rsid w:val="000B01B1"/>
    <w:rsid w:val="000B0B70"/>
    <w:rsid w:val="000B2352"/>
    <w:rsid w:val="000B791C"/>
    <w:rsid w:val="000C663F"/>
    <w:rsid w:val="000D01CA"/>
    <w:rsid w:val="000D18B6"/>
    <w:rsid w:val="000D4393"/>
    <w:rsid w:val="000E2A06"/>
    <w:rsid w:val="000E35F5"/>
    <w:rsid w:val="00103FFF"/>
    <w:rsid w:val="00106DF1"/>
    <w:rsid w:val="00115F86"/>
    <w:rsid w:val="00130EA2"/>
    <w:rsid w:val="001363A2"/>
    <w:rsid w:val="00162EFE"/>
    <w:rsid w:val="00162F12"/>
    <w:rsid w:val="0016358B"/>
    <w:rsid w:val="00165B8B"/>
    <w:rsid w:val="00170778"/>
    <w:rsid w:val="00170BCB"/>
    <w:rsid w:val="001726F8"/>
    <w:rsid w:val="00176C2C"/>
    <w:rsid w:val="00184817"/>
    <w:rsid w:val="001A0960"/>
    <w:rsid w:val="001A3A5B"/>
    <w:rsid w:val="001A6BA0"/>
    <w:rsid w:val="001B4737"/>
    <w:rsid w:val="001B5F9B"/>
    <w:rsid w:val="001C1E32"/>
    <w:rsid w:val="001C2AD1"/>
    <w:rsid w:val="001C2E42"/>
    <w:rsid w:val="001C7A31"/>
    <w:rsid w:val="001D1646"/>
    <w:rsid w:val="001D4A6A"/>
    <w:rsid w:val="001E0509"/>
    <w:rsid w:val="001E35B7"/>
    <w:rsid w:val="001E3DDD"/>
    <w:rsid w:val="001E6459"/>
    <w:rsid w:val="001E7B08"/>
    <w:rsid w:val="001F610D"/>
    <w:rsid w:val="001F7A25"/>
    <w:rsid w:val="00202E30"/>
    <w:rsid w:val="0020546B"/>
    <w:rsid w:val="00213C0F"/>
    <w:rsid w:val="0021762D"/>
    <w:rsid w:val="00223B74"/>
    <w:rsid w:val="002332FD"/>
    <w:rsid w:val="00250F3F"/>
    <w:rsid w:val="002628C7"/>
    <w:rsid w:val="002640FB"/>
    <w:rsid w:val="002678B1"/>
    <w:rsid w:val="00273769"/>
    <w:rsid w:val="00273A69"/>
    <w:rsid w:val="00274703"/>
    <w:rsid w:val="0027566D"/>
    <w:rsid w:val="00284D8E"/>
    <w:rsid w:val="00284DF7"/>
    <w:rsid w:val="002858B7"/>
    <w:rsid w:val="0028709E"/>
    <w:rsid w:val="00291A9B"/>
    <w:rsid w:val="002968EA"/>
    <w:rsid w:val="002A4892"/>
    <w:rsid w:val="002B02BC"/>
    <w:rsid w:val="002B6033"/>
    <w:rsid w:val="002C209E"/>
    <w:rsid w:val="002C2251"/>
    <w:rsid w:val="002C32E6"/>
    <w:rsid w:val="002C43A0"/>
    <w:rsid w:val="002D04EC"/>
    <w:rsid w:val="002D2206"/>
    <w:rsid w:val="002D42E5"/>
    <w:rsid w:val="002D4573"/>
    <w:rsid w:val="002D7953"/>
    <w:rsid w:val="00302C90"/>
    <w:rsid w:val="00305E9C"/>
    <w:rsid w:val="003113FE"/>
    <w:rsid w:val="00311FE6"/>
    <w:rsid w:val="0031538A"/>
    <w:rsid w:val="0031560B"/>
    <w:rsid w:val="0033065F"/>
    <w:rsid w:val="00331BB7"/>
    <w:rsid w:val="00333B23"/>
    <w:rsid w:val="003441C5"/>
    <w:rsid w:val="00346AD5"/>
    <w:rsid w:val="00347126"/>
    <w:rsid w:val="00353344"/>
    <w:rsid w:val="00360996"/>
    <w:rsid w:val="003614D0"/>
    <w:rsid w:val="00363EBF"/>
    <w:rsid w:val="00364470"/>
    <w:rsid w:val="003733AA"/>
    <w:rsid w:val="00380F8B"/>
    <w:rsid w:val="003A5364"/>
    <w:rsid w:val="003B0B9D"/>
    <w:rsid w:val="003B4BC3"/>
    <w:rsid w:val="003B61DC"/>
    <w:rsid w:val="003C1963"/>
    <w:rsid w:val="003C3D37"/>
    <w:rsid w:val="003D1C88"/>
    <w:rsid w:val="003E40D8"/>
    <w:rsid w:val="004077FD"/>
    <w:rsid w:val="00415892"/>
    <w:rsid w:val="00420CEC"/>
    <w:rsid w:val="004242DE"/>
    <w:rsid w:val="004244F3"/>
    <w:rsid w:val="00431712"/>
    <w:rsid w:val="00434D97"/>
    <w:rsid w:val="004377CB"/>
    <w:rsid w:val="00443B8C"/>
    <w:rsid w:val="004441EC"/>
    <w:rsid w:val="00445E36"/>
    <w:rsid w:val="00451ABC"/>
    <w:rsid w:val="00456AC9"/>
    <w:rsid w:val="0045710D"/>
    <w:rsid w:val="00460DDB"/>
    <w:rsid w:val="004701A5"/>
    <w:rsid w:val="00474266"/>
    <w:rsid w:val="00474A81"/>
    <w:rsid w:val="004760C0"/>
    <w:rsid w:val="00494A69"/>
    <w:rsid w:val="00495A83"/>
    <w:rsid w:val="004A2820"/>
    <w:rsid w:val="004A7684"/>
    <w:rsid w:val="004B5B93"/>
    <w:rsid w:val="004C17DC"/>
    <w:rsid w:val="004C5705"/>
    <w:rsid w:val="004C60AE"/>
    <w:rsid w:val="004D4232"/>
    <w:rsid w:val="004D6800"/>
    <w:rsid w:val="004E02EE"/>
    <w:rsid w:val="004F4622"/>
    <w:rsid w:val="00513730"/>
    <w:rsid w:val="00521146"/>
    <w:rsid w:val="0052487E"/>
    <w:rsid w:val="00534869"/>
    <w:rsid w:val="00536A60"/>
    <w:rsid w:val="005419DA"/>
    <w:rsid w:val="00544255"/>
    <w:rsid w:val="00550C2B"/>
    <w:rsid w:val="005569F5"/>
    <w:rsid w:val="00565D9D"/>
    <w:rsid w:val="005706BB"/>
    <w:rsid w:val="00577802"/>
    <w:rsid w:val="0058506B"/>
    <w:rsid w:val="00587880"/>
    <w:rsid w:val="005A1BC7"/>
    <w:rsid w:val="005A6512"/>
    <w:rsid w:val="005B0940"/>
    <w:rsid w:val="005B753E"/>
    <w:rsid w:val="005C21F0"/>
    <w:rsid w:val="005C2373"/>
    <w:rsid w:val="005C6231"/>
    <w:rsid w:val="005D5755"/>
    <w:rsid w:val="005E2865"/>
    <w:rsid w:val="005E74EF"/>
    <w:rsid w:val="005F1DEF"/>
    <w:rsid w:val="005F2FF4"/>
    <w:rsid w:val="005F6EFB"/>
    <w:rsid w:val="00605D56"/>
    <w:rsid w:val="00607C69"/>
    <w:rsid w:val="00613C6C"/>
    <w:rsid w:val="00616B19"/>
    <w:rsid w:val="00617320"/>
    <w:rsid w:val="00632A08"/>
    <w:rsid w:val="0064192E"/>
    <w:rsid w:val="00641C43"/>
    <w:rsid w:val="00642ABC"/>
    <w:rsid w:val="00651A6E"/>
    <w:rsid w:val="00654FEB"/>
    <w:rsid w:val="00660615"/>
    <w:rsid w:val="00665D33"/>
    <w:rsid w:val="00694003"/>
    <w:rsid w:val="006A0F39"/>
    <w:rsid w:val="006A2ED4"/>
    <w:rsid w:val="006A4901"/>
    <w:rsid w:val="006A543A"/>
    <w:rsid w:val="006B295C"/>
    <w:rsid w:val="006B6FDB"/>
    <w:rsid w:val="006B749F"/>
    <w:rsid w:val="006C2057"/>
    <w:rsid w:val="006C29CC"/>
    <w:rsid w:val="006C5972"/>
    <w:rsid w:val="006D108E"/>
    <w:rsid w:val="006D47A7"/>
    <w:rsid w:val="006E207B"/>
    <w:rsid w:val="006E285F"/>
    <w:rsid w:val="006E2DB4"/>
    <w:rsid w:val="006E60C5"/>
    <w:rsid w:val="006E68A0"/>
    <w:rsid w:val="006F468C"/>
    <w:rsid w:val="006F5561"/>
    <w:rsid w:val="00701EE9"/>
    <w:rsid w:val="0071045E"/>
    <w:rsid w:val="00710998"/>
    <w:rsid w:val="00721212"/>
    <w:rsid w:val="00722B62"/>
    <w:rsid w:val="007401DE"/>
    <w:rsid w:val="007418F8"/>
    <w:rsid w:val="00752033"/>
    <w:rsid w:val="00752812"/>
    <w:rsid w:val="00767567"/>
    <w:rsid w:val="00770B05"/>
    <w:rsid w:val="007718F6"/>
    <w:rsid w:val="00771F25"/>
    <w:rsid w:val="00773F74"/>
    <w:rsid w:val="0077570C"/>
    <w:rsid w:val="00776267"/>
    <w:rsid w:val="00791BA5"/>
    <w:rsid w:val="00797A3C"/>
    <w:rsid w:val="007A228E"/>
    <w:rsid w:val="007A3947"/>
    <w:rsid w:val="007A6CDB"/>
    <w:rsid w:val="007B1BCD"/>
    <w:rsid w:val="007B5737"/>
    <w:rsid w:val="007C367E"/>
    <w:rsid w:val="007C492B"/>
    <w:rsid w:val="007C63F4"/>
    <w:rsid w:val="007C7EED"/>
    <w:rsid w:val="007D1026"/>
    <w:rsid w:val="007D197A"/>
    <w:rsid w:val="007D437E"/>
    <w:rsid w:val="007D4A36"/>
    <w:rsid w:val="007E650C"/>
    <w:rsid w:val="007E6B49"/>
    <w:rsid w:val="007E7796"/>
    <w:rsid w:val="007F3996"/>
    <w:rsid w:val="00803762"/>
    <w:rsid w:val="008038B2"/>
    <w:rsid w:val="00810E55"/>
    <w:rsid w:val="00830B23"/>
    <w:rsid w:val="008364F3"/>
    <w:rsid w:val="00841E36"/>
    <w:rsid w:val="0084223D"/>
    <w:rsid w:val="00844496"/>
    <w:rsid w:val="00851B41"/>
    <w:rsid w:val="008534A6"/>
    <w:rsid w:val="00860663"/>
    <w:rsid w:val="008707A1"/>
    <w:rsid w:val="00873791"/>
    <w:rsid w:val="00880B6B"/>
    <w:rsid w:val="00887AE7"/>
    <w:rsid w:val="00892D3F"/>
    <w:rsid w:val="008956BF"/>
    <w:rsid w:val="008B663D"/>
    <w:rsid w:val="008C1704"/>
    <w:rsid w:val="008C6FDE"/>
    <w:rsid w:val="008E2FF4"/>
    <w:rsid w:val="008E30EB"/>
    <w:rsid w:val="008F1AA5"/>
    <w:rsid w:val="00901B87"/>
    <w:rsid w:val="00910039"/>
    <w:rsid w:val="009115FD"/>
    <w:rsid w:val="0092209D"/>
    <w:rsid w:val="0092381A"/>
    <w:rsid w:val="00933237"/>
    <w:rsid w:val="0093680B"/>
    <w:rsid w:val="009533A8"/>
    <w:rsid w:val="00964E57"/>
    <w:rsid w:val="009656D6"/>
    <w:rsid w:val="00976FAC"/>
    <w:rsid w:val="0097788D"/>
    <w:rsid w:val="00983E99"/>
    <w:rsid w:val="009856EF"/>
    <w:rsid w:val="0099579E"/>
    <w:rsid w:val="009A0F98"/>
    <w:rsid w:val="009A4F28"/>
    <w:rsid w:val="009B7C22"/>
    <w:rsid w:val="009C7163"/>
    <w:rsid w:val="009D175E"/>
    <w:rsid w:val="009D3805"/>
    <w:rsid w:val="009F797E"/>
    <w:rsid w:val="00A02037"/>
    <w:rsid w:val="00A02396"/>
    <w:rsid w:val="00A03FF5"/>
    <w:rsid w:val="00A10608"/>
    <w:rsid w:val="00A10780"/>
    <w:rsid w:val="00A11784"/>
    <w:rsid w:val="00A16C7E"/>
    <w:rsid w:val="00A1711D"/>
    <w:rsid w:val="00A2119C"/>
    <w:rsid w:val="00A222F4"/>
    <w:rsid w:val="00A25921"/>
    <w:rsid w:val="00A25A85"/>
    <w:rsid w:val="00A3057A"/>
    <w:rsid w:val="00A30EA1"/>
    <w:rsid w:val="00A323B4"/>
    <w:rsid w:val="00A32852"/>
    <w:rsid w:val="00A32C1F"/>
    <w:rsid w:val="00A32F86"/>
    <w:rsid w:val="00A34765"/>
    <w:rsid w:val="00A45452"/>
    <w:rsid w:val="00A52FDC"/>
    <w:rsid w:val="00A5733F"/>
    <w:rsid w:val="00A61B1E"/>
    <w:rsid w:val="00A70EB7"/>
    <w:rsid w:val="00A746B3"/>
    <w:rsid w:val="00A81DF9"/>
    <w:rsid w:val="00A84749"/>
    <w:rsid w:val="00AA237C"/>
    <w:rsid w:val="00AA6ED6"/>
    <w:rsid w:val="00AB1205"/>
    <w:rsid w:val="00AC1133"/>
    <w:rsid w:val="00AD1B01"/>
    <w:rsid w:val="00AE289C"/>
    <w:rsid w:val="00AE798F"/>
    <w:rsid w:val="00AF2A36"/>
    <w:rsid w:val="00B02400"/>
    <w:rsid w:val="00B105D2"/>
    <w:rsid w:val="00B16014"/>
    <w:rsid w:val="00B238E6"/>
    <w:rsid w:val="00B33AB0"/>
    <w:rsid w:val="00B35E7A"/>
    <w:rsid w:val="00B4152D"/>
    <w:rsid w:val="00B4212C"/>
    <w:rsid w:val="00B56E74"/>
    <w:rsid w:val="00B61C6E"/>
    <w:rsid w:val="00B6208C"/>
    <w:rsid w:val="00B620F1"/>
    <w:rsid w:val="00B72A20"/>
    <w:rsid w:val="00B7374A"/>
    <w:rsid w:val="00B73CFF"/>
    <w:rsid w:val="00B75B6C"/>
    <w:rsid w:val="00B76724"/>
    <w:rsid w:val="00B82597"/>
    <w:rsid w:val="00B82BB8"/>
    <w:rsid w:val="00B92404"/>
    <w:rsid w:val="00B959AA"/>
    <w:rsid w:val="00BA295D"/>
    <w:rsid w:val="00BB6CBF"/>
    <w:rsid w:val="00BB6E2E"/>
    <w:rsid w:val="00BC0212"/>
    <w:rsid w:val="00BC26F0"/>
    <w:rsid w:val="00BC290D"/>
    <w:rsid w:val="00BC6743"/>
    <w:rsid w:val="00BE02CC"/>
    <w:rsid w:val="00BE3143"/>
    <w:rsid w:val="00BE6447"/>
    <w:rsid w:val="00BE652C"/>
    <w:rsid w:val="00C12681"/>
    <w:rsid w:val="00C1308E"/>
    <w:rsid w:val="00C13C25"/>
    <w:rsid w:val="00C163F8"/>
    <w:rsid w:val="00C21FD2"/>
    <w:rsid w:val="00C307F5"/>
    <w:rsid w:val="00C30B14"/>
    <w:rsid w:val="00C36C2C"/>
    <w:rsid w:val="00C42D1D"/>
    <w:rsid w:val="00C4517A"/>
    <w:rsid w:val="00C5306F"/>
    <w:rsid w:val="00C535B8"/>
    <w:rsid w:val="00C53D1F"/>
    <w:rsid w:val="00C54F22"/>
    <w:rsid w:val="00C6429E"/>
    <w:rsid w:val="00C64FA2"/>
    <w:rsid w:val="00C676D5"/>
    <w:rsid w:val="00C75DAF"/>
    <w:rsid w:val="00C77849"/>
    <w:rsid w:val="00C80DED"/>
    <w:rsid w:val="00C952B5"/>
    <w:rsid w:val="00CB5CF8"/>
    <w:rsid w:val="00CC3162"/>
    <w:rsid w:val="00CC57C9"/>
    <w:rsid w:val="00CC5945"/>
    <w:rsid w:val="00CC5E06"/>
    <w:rsid w:val="00CC62A2"/>
    <w:rsid w:val="00CC754D"/>
    <w:rsid w:val="00CC76CB"/>
    <w:rsid w:val="00CD2768"/>
    <w:rsid w:val="00CD37DC"/>
    <w:rsid w:val="00CD3E5A"/>
    <w:rsid w:val="00CD4031"/>
    <w:rsid w:val="00CE0140"/>
    <w:rsid w:val="00CE106A"/>
    <w:rsid w:val="00CE4668"/>
    <w:rsid w:val="00CF2955"/>
    <w:rsid w:val="00CF3C32"/>
    <w:rsid w:val="00D01244"/>
    <w:rsid w:val="00D12599"/>
    <w:rsid w:val="00D15AAF"/>
    <w:rsid w:val="00D16D96"/>
    <w:rsid w:val="00D21841"/>
    <w:rsid w:val="00D31D83"/>
    <w:rsid w:val="00D47D3D"/>
    <w:rsid w:val="00D51CFF"/>
    <w:rsid w:val="00D55881"/>
    <w:rsid w:val="00D63583"/>
    <w:rsid w:val="00D74838"/>
    <w:rsid w:val="00D758D1"/>
    <w:rsid w:val="00D80F07"/>
    <w:rsid w:val="00D81553"/>
    <w:rsid w:val="00D864B0"/>
    <w:rsid w:val="00D91633"/>
    <w:rsid w:val="00DA42B9"/>
    <w:rsid w:val="00DB0414"/>
    <w:rsid w:val="00DB0A81"/>
    <w:rsid w:val="00DC2300"/>
    <w:rsid w:val="00DC5EC6"/>
    <w:rsid w:val="00DD6EAB"/>
    <w:rsid w:val="00DE211D"/>
    <w:rsid w:val="00DE2A79"/>
    <w:rsid w:val="00DE7034"/>
    <w:rsid w:val="00DE7988"/>
    <w:rsid w:val="00DE79CE"/>
    <w:rsid w:val="00DF0A75"/>
    <w:rsid w:val="00DF348D"/>
    <w:rsid w:val="00DF754F"/>
    <w:rsid w:val="00E03E60"/>
    <w:rsid w:val="00E1230B"/>
    <w:rsid w:val="00E21DC8"/>
    <w:rsid w:val="00E257F6"/>
    <w:rsid w:val="00E25A15"/>
    <w:rsid w:val="00E315D4"/>
    <w:rsid w:val="00E31DE6"/>
    <w:rsid w:val="00E33580"/>
    <w:rsid w:val="00E34A8B"/>
    <w:rsid w:val="00E36F80"/>
    <w:rsid w:val="00E37FB5"/>
    <w:rsid w:val="00E507FD"/>
    <w:rsid w:val="00E52472"/>
    <w:rsid w:val="00E56763"/>
    <w:rsid w:val="00E5746E"/>
    <w:rsid w:val="00E60680"/>
    <w:rsid w:val="00E65890"/>
    <w:rsid w:val="00E726FC"/>
    <w:rsid w:val="00E76437"/>
    <w:rsid w:val="00E76A64"/>
    <w:rsid w:val="00E82FE9"/>
    <w:rsid w:val="00E91A5E"/>
    <w:rsid w:val="00E964A4"/>
    <w:rsid w:val="00EA2FA0"/>
    <w:rsid w:val="00EB0D03"/>
    <w:rsid w:val="00ED0C5E"/>
    <w:rsid w:val="00EF0C04"/>
    <w:rsid w:val="00EF144D"/>
    <w:rsid w:val="00EF778F"/>
    <w:rsid w:val="00F01602"/>
    <w:rsid w:val="00F05275"/>
    <w:rsid w:val="00F26E5B"/>
    <w:rsid w:val="00F30479"/>
    <w:rsid w:val="00F30BDE"/>
    <w:rsid w:val="00F31D0E"/>
    <w:rsid w:val="00F34ABE"/>
    <w:rsid w:val="00F37CB7"/>
    <w:rsid w:val="00F45AB0"/>
    <w:rsid w:val="00F46942"/>
    <w:rsid w:val="00F47AE3"/>
    <w:rsid w:val="00F520E9"/>
    <w:rsid w:val="00F64A16"/>
    <w:rsid w:val="00F708FA"/>
    <w:rsid w:val="00F71C5B"/>
    <w:rsid w:val="00F722B8"/>
    <w:rsid w:val="00F83444"/>
    <w:rsid w:val="00F90BF2"/>
    <w:rsid w:val="00FA433F"/>
    <w:rsid w:val="00FA64B6"/>
    <w:rsid w:val="00FA7AB0"/>
    <w:rsid w:val="00FB0DD0"/>
    <w:rsid w:val="00FB7D39"/>
    <w:rsid w:val="00FC269A"/>
    <w:rsid w:val="00FD50AD"/>
    <w:rsid w:val="00FE1083"/>
    <w:rsid w:val="00FE1C91"/>
    <w:rsid w:val="00FF0121"/>
    <w:rsid w:val="00FF12E8"/>
    <w:rsid w:val="00FF26C7"/>
    <w:rsid w:val="00FF6E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1B8BD4"/>
  <w15:chartTrackingRefBased/>
  <w15:docId w15:val="{1CDB44CB-3A47-4ABC-A55E-B0C0512F0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7F5"/>
    <w:rPr>
      <w:rFonts w:ascii="Times New Roman" w:hAnsi="Times New Roman"/>
      <w:sz w:val="24"/>
    </w:rPr>
  </w:style>
  <w:style w:type="paragraph" w:styleId="Heading1">
    <w:name w:val="heading 1"/>
    <w:basedOn w:val="Normal"/>
    <w:next w:val="Normal"/>
    <w:link w:val="Heading1Char"/>
    <w:autoRedefine/>
    <w:uiPriority w:val="9"/>
    <w:rsid w:val="007D1026"/>
    <w:pPr>
      <w:keepNext/>
      <w:keepLines/>
      <w:spacing w:before="240" w:after="0"/>
      <w:ind w:left="-720"/>
      <w:outlineLvl w:val="0"/>
    </w:pPr>
    <w:rPr>
      <w:rFonts w:eastAsiaTheme="majorEastAsia" w:cstheme="majorBidi"/>
      <w:b/>
      <w:color w:val="FF0000"/>
      <w:sz w:val="32"/>
      <w:szCs w:val="32"/>
      <w:u w:color="000000"/>
    </w:rPr>
  </w:style>
  <w:style w:type="paragraph" w:styleId="Heading2">
    <w:name w:val="heading 2"/>
    <w:basedOn w:val="Normal"/>
    <w:next w:val="Normal"/>
    <w:link w:val="Heading2Char"/>
    <w:uiPriority w:val="9"/>
    <w:unhideWhenUsed/>
    <w:qFormat/>
    <w:rsid w:val="004377CB"/>
    <w:pPr>
      <w:keepNext/>
      <w:keepLines/>
      <w:spacing w:before="40" w:after="0"/>
      <w:outlineLvl w:val="1"/>
    </w:pPr>
    <w:rPr>
      <w:rFonts w:eastAsiaTheme="majorEastAsia" w:cstheme="majorBidi"/>
      <w:b/>
      <w:color w:val="2F5496" w:themeColor="accent1" w:themeShade="BF"/>
      <w:sz w:val="36"/>
      <w:szCs w:val="26"/>
    </w:rPr>
  </w:style>
  <w:style w:type="paragraph" w:styleId="Heading3">
    <w:name w:val="heading 3"/>
    <w:basedOn w:val="Normal"/>
    <w:next w:val="Normal"/>
    <w:link w:val="Heading3Char"/>
    <w:uiPriority w:val="9"/>
    <w:unhideWhenUsed/>
    <w:qFormat/>
    <w:rsid w:val="00A32C1F"/>
    <w:pPr>
      <w:keepNext/>
      <w:keepLines/>
      <w:spacing w:before="40" w:after="0"/>
      <w:outlineLvl w:val="2"/>
    </w:pPr>
    <w:rPr>
      <w:rFonts w:ascii="Georgia Pro" w:eastAsiaTheme="majorEastAsia" w:hAnsi="Georgia Pro"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1026"/>
    <w:rPr>
      <w:rFonts w:ascii="Times New Roman" w:eastAsiaTheme="majorEastAsia" w:hAnsi="Times New Roman" w:cstheme="majorBidi"/>
      <w:b/>
      <w:color w:val="FF0000"/>
      <w:sz w:val="32"/>
      <w:szCs w:val="32"/>
      <w:u w:color="000000"/>
    </w:rPr>
  </w:style>
  <w:style w:type="character" w:customStyle="1" w:styleId="Heading2Char">
    <w:name w:val="Heading 2 Char"/>
    <w:basedOn w:val="DefaultParagraphFont"/>
    <w:link w:val="Heading2"/>
    <w:uiPriority w:val="9"/>
    <w:rsid w:val="004377CB"/>
    <w:rPr>
      <w:rFonts w:ascii="Times New Roman" w:eastAsiaTheme="majorEastAsia" w:hAnsi="Times New Roman" w:cstheme="majorBidi"/>
      <w:b/>
      <w:color w:val="2F5496" w:themeColor="accent1" w:themeShade="BF"/>
      <w:sz w:val="36"/>
      <w:szCs w:val="26"/>
    </w:rPr>
  </w:style>
  <w:style w:type="character" w:customStyle="1" w:styleId="Heading3Char">
    <w:name w:val="Heading 3 Char"/>
    <w:basedOn w:val="DefaultParagraphFont"/>
    <w:link w:val="Heading3"/>
    <w:uiPriority w:val="9"/>
    <w:rsid w:val="00A32C1F"/>
    <w:rPr>
      <w:rFonts w:ascii="Georgia Pro" w:eastAsiaTheme="majorEastAsia" w:hAnsi="Georgia Pro" w:cstheme="majorBidi"/>
      <w:color w:val="1F3763" w:themeColor="accent1" w:themeShade="7F"/>
      <w:sz w:val="24"/>
      <w:szCs w:val="24"/>
    </w:rPr>
  </w:style>
  <w:style w:type="paragraph" w:styleId="Title">
    <w:name w:val="Title"/>
    <w:basedOn w:val="Normal"/>
    <w:next w:val="Normal"/>
    <w:link w:val="TitleChar"/>
    <w:uiPriority w:val="10"/>
    <w:qFormat/>
    <w:rsid w:val="00A32C1F"/>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32C1F"/>
    <w:rPr>
      <w:rFonts w:ascii="Times New Roman" w:eastAsiaTheme="majorEastAsia" w:hAnsi="Times New Roman" w:cstheme="majorBidi"/>
      <w:spacing w:val="-10"/>
      <w:kern w:val="28"/>
      <w:sz w:val="56"/>
      <w:szCs w:val="56"/>
    </w:rPr>
  </w:style>
  <w:style w:type="paragraph" w:styleId="Subtitle">
    <w:name w:val="Subtitle"/>
    <w:basedOn w:val="Normal"/>
    <w:next w:val="Normal"/>
    <w:link w:val="SubtitleChar"/>
    <w:uiPriority w:val="11"/>
    <w:qFormat/>
    <w:rsid w:val="00A32C1F"/>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A32C1F"/>
    <w:rPr>
      <w:rFonts w:ascii="Times New Roman" w:eastAsiaTheme="minorEastAsia" w:hAnsi="Times New Roman"/>
      <w:color w:val="5A5A5A" w:themeColor="text1" w:themeTint="A5"/>
      <w:spacing w:val="15"/>
    </w:rPr>
  </w:style>
  <w:style w:type="character" w:styleId="SubtleEmphasis">
    <w:name w:val="Subtle Emphasis"/>
    <w:basedOn w:val="DefaultParagraphFont"/>
    <w:uiPriority w:val="19"/>
    <w:qFormat/>
    <w:rsid w:val="00A32C1F"/>
    <w:rPr>
      <w:rFonts w:ascii="Times New Roman" w:hAnsi="Times New Roman"/>
      <w:i/>
      <w:iCs/>
      <w:color w:val="404040" w:themeColor="text1" w:themeTint="BF"/>
    </w:rPr>
  </w:style>
  <w:style w:type="character" w:styleId="Emphasis">
    <w:name w:val="Emphasis"/>
    <w:basedOn w:val="DefaultParagraphFont"/>
    <w:uiPriority w:val="20"/>
    <w:qFormat/>
    <w:rsid w:val="00A32C1F"/>
    <w:rPr>
      <w:rFonts w:ascii="Times New Roman" w:hAnsi="Times New Roman"/>
      <w:i/>
      <w:iCs/>
    </w:rPr>
  </w:style>
  <w:style w:type="paragraph" w:styleId="NoSpacing">
    <w:name w:val="No Spacing"/>
    <w:link w:val="NoSpacingChar"/>
    <w:uiPriority w:val="1"/>
    <w:qFormat/>
    <w:rsid w:val="00A32C1F"/>
    <w:pPr>
      <w:spacing w:after="0" w:line="240" w:lineRule="auto"/>
    </w:pPr>
    <w:rPr>
      <w:rFonts w:eastAsiaTheme="minorEastAsia"/>
    </w:rPr>
  </w:style>
  <w:style w:type="character" w:customStyle="1" w:styleId="NoSpacingChar">
    <w:name w:val="No Spacing Char"/>
    <w:basedOn w:val="DefaultParagraphFont"/>
    <w:link w:val="NoSpacing"/>
    <w:uiPriority w:val="1"/>
    <w:rsid w:val="00A32C1F"/>
    <w:rPr>
      <w:rFonts w:eastAsiaTheme="minorEastAsia"/>
    </w:rPr>
  </w:style>
  <w:style w:type="table" w:styleId="TableGrid">
    <w:name w:val="Table Grid"/>
    <w:basedOn w:val="TableNormal"/>
    <w:uiPriority w:val="39"/>
    <w:rsid w:val="00A32C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26E5B"/>
    <w:pPr>
      <w:outlineLvl w:val="9"/>
    </w:pPr>
    <w:rPr>
      <w:rFonts w:asciiTheme="majorHAnsi" w:hAnsiTheme="majorHAnsi"/>
      <w:b w:val="0"/>
    </w:rPr>
  </w:style>
  <w:style w:type="paragraph" w:styleId="TOC1">
    <w:name w:val="toc 1"/>
    <w:basedOn w:val="Normal"/>
    <w:next w:val="Normal"/>
    <w:autoRedefine/>
    <w:uiPriority w:val="39"/>
    <w:unhideWhenUsed/>
    <w:rsid w:val="002C43A0"/>
    <w:pPr>
      <w:tabs>
        <w:tab w:val="right" w:leader="dot" w:pos="9350"/>
      </w:tabs>
      <w:spacing w:after="100"/>
    </w:pPr>
    <w:rPr>
      <w:b/>
      <w:bCs/>
      <w:smallCaps/>
      <w:noProof/>
      <w:spacing w:val="5"/>
    </w:rPr>
  </w:style>
  <w:style w:type="character" w:styleId="Hyperlink">
    <w:name w:val="Hyperlink"/>
    <w:basedOn w:val="DefaultParagraphFont"/>
    <w:uiPriority w:val="99"/>
    <w:unhideWhenUsed/>
    <w:rsid w:val="00F26E5B"/>
    <w:rPr>
      <w:color w:val="0563C1" w:themeColor="hyperlink"/>
      <w:u w:val="single"/>
    </w:rPr>
  </w:style>
  <w:style w:type="paragraph" w:styleId="Header">
    <w:name w:val="header"/>
    <w:basedOn w:val="Normal"/>
    <w:link w:val="HeaderChar"/>
    <w:uiPriority w:val="99"/>
    <w:unhideWhenUsed/>
    <w:rsid w:val="00A573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733F"/>
    <w:rPr>
      <w:rFonts w:ascii="Times New Roman" w:hAnsi="Times New Roman"/>
      <w:sz w:val="24"/>
    </w:rPr>
  </w:style>
  <w:style w:type="paragraph" w:styleId="Footer">
    <w:name w:val="footer"/>
    <w:basedOn w:val="Normal"/>
    <w:link w:val="FooterChar"/>
    <w:uiPriority w:val="99"/>
    <w:unhideWhenUsed/>
    <w:rsid w:val="00A573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33F"/>
    <w:rPr>
      <w:rFonts w:ascii="Times New Roman" w:hAnsi="Times New Roman"/>
      <w:sz w:val="24"/>
    </w:rPr>
  </w:style>
  <w:style w:type="paragraph" w:styleId="BodyText">
    <w:name w:val="Body Text"/>
    <w:basedOn w:val="Normal"/>
    <w:link w:val="BodyTextChar"/>
    <w:uiPriority w:val="1"/>
    <w:qFormat/>
    <w:rsid w:val="00C80DED"/>
    <w:pPr>
      <w:widowControl w:val="0"/>
      <w:spacing w:after="0" w:line="240" w:lineRule="auto"/>
      <w:ind w:left="100"/>
    </w:pPr>
    <w:rPr>
      <w:rFonts w:eastAsia="Times New Roman"/>
      <w:szCs w:val="24"/>
    </w:rPr>
  </w:style>
  <w:style w:type="character" w:customStyle="1" w:styleId="BodyTextChar">
    <w:name w:val="Body Text Char"/>
    <w:basedOn w:val="DefaultParagraphFont"/>
    <w:link w:val="BodyText"/>
    <w:uiPriority w:val="1"/>
    <w:rsid w:val="00C80DED"/>
    <w:rPr>
      <w:rFonts w:ascii="Times New Roman" w:eastAsia="Times New Roman" w:hAnsi="Times New Roman"/>
      <w:sz w:val="24"/>
      <w:szCs w:val="24"/>
    </w:rPr>
  </w:style>
  <w:style w:type="character" w:styleId="IntenseReference">
    <w:name w:val="Intense Reference"/>
    <w:basedOn w:val="DefaultParagraphFont"/>
    <w:uiPriority w:val="32"/>
    <w:qFormat/>
    <w:rsid w:val="00880B6B"/>
    <w:rPr>
      <w:b/>
      <w:bCs/>
      <w:smallCaps/>
      <w:color w:val="4472C4" w:themeColor="accent1"/>
      <w:spacing w:val="5"/>
    </w:rPr>
  </w:style>
  <w:style w:type="paragraph" w:styleId="TOC2">
    <w:name w:val="toc 2"/>
    <w:basedOn w:val="Normal"/>
    <w:next w:val="Normal"/>
    <w:autoRedefine/>
    <w:uiPriority w:val="39"/>
    <w:unhideWhenUsed/>
    <w:rsid w:val="00090F37"/>
    <w:pPr>
      <w:tabs>
        <w:tab w:val="right" w:leader="dot" w:pos="9350"/>
      </w:tabs>
      <w:spacing w:after="100"/>
    </w:pPr>
    <w:rPr>
      <w:b/>
      <w:bCs/>
      <w:noProof/>
    </w:rPr>
  </w:style>
  <w:style w:type="table" w:customStyle="1" w:styleId="TableGrid1">
    <w:name w:val="Table Grid1"/>
    <w:basedOn w:val="TableNormal"/>
    <w:next w:val="TableGrid"/>
    <w:uiPriority w:val="39"/>
    <w:rsid w:val="00E34A8B"/>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30EA1"/>
    <w:pPr>
      <w:ind w:left="720"/>
      <w:contextualSpacing/>
    </w:pPr>
  </w:style>
  <w:style w:type="paragraph" w:styleId="TOC3">
    <w:name w:val="toc 3"/>
    <w:basedOn w:val="Normal"/>
    <w:next w:val="Normal"/>
    <w:autoRedefine/>
    <w:uiPriority w:val="39"/>
    <w:unhideWhenUsed/>
    <w:rsid w:val="00184817"/>
    <w:pPr>
      <w:tabs>
        <w:tab w:val="right" w:leader="dot" w:pos="9350"/>
      </w:tabs>
      <w:spacing w:after="100"/>
    </w:pPr>
  </w:style>
  <w:style w:type="paragraph" w:styleId="IntenseQuote">
    <w:name w:val="Intense Quote"/>
    <w:basedOn w:val="Normal"/>
    <w:next w:val="Normal"/>
    <w:link w:val="IntenseQuoteChar"/>
    <w:uiPriority w:val="30"/>
    <w:qFormat/>
    <w:rsid w:val="00DE79C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DE79CE"/>
    <w:rPr>
      <w:rFonts w:ascii="Times New Roman" w:hAnsi="Times New Roman"/>
      <w:i/>
      <w:iCs/>
      <w:color w:val="4472C4" w:themeColor="accent1"/>
      <w:sz w:val="24"/>
    </w:rPr>
  </w:style>
  <w:style w:type="character" w:styleId="Strong">
    <w:name w:val="Strong"/>
    <w:basedOn w:val="DefaultParagraphFont"/>
    <w:uiPriority w:val="22"/>
    <w:qFormat/>
    <w:rsid w:val="00DB0414"/>
    <w:rPr>
      <w:b/>
      <w:bCs/>
    </w:rPr>
  </w:style>
  <w:style w:type="character" w:styleId="UnresolvedMention">
    <w:name w:val="Unresolved Mention"/>
    <w:basedOn w:val="DefaultParagraphFont"/>
    <w:uiPriority w:val="99"/>
    <w:semiHidden/>
    <w:unhideWhenUsed/>
    <w:rsid w:val="00F37CB7"/>
    <w:rPr>
      <w:color w:val="605E5C"/>
      <w:shd w:val="clear" w:color="auto" w:fill="E1DFDD"/>
    </w:rPr>
  </w:style>
  <w:style w:type="character" w:styleId="SubtleReference">
    <w:name w:val="Subtle Reference"/>
    <w:basedOn w:val="DefaultParagraphFont"/>
    <w:uiPriority w:val="31"/>
    <w:qFormat/>
    <w:rsid w:val="00A84749"/>
    <w:rPr>
      <w:smallCaps/>
      <w:color w:val="5A5A5A" w:themeColor="text1" w:themeTint="A5"/>
    </w:rPr>
  </w:style>
  <w:style w:type="table" w:customStyle="1" w:styleId="TableGrid2">
    <w:name w:val="Table Grid2"/>
    <w:basedOn w:val="TableNormal"/>
    <w:next w:val="TableGrid"/>
    <w:uiPriority w:val="39"/>
    <w:rsid w:val="00B959A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D74838"/>
    <w:rPr>
      <w:i/>
      <w:iCs/>
      <w:color w:val="4472C4" w:themeColor="accent1"/>
    </w:rPr>
  </w:style>
  <w:style w:type="character" w:styleId="CommentReference">
    <w:name w:val="annotation reference"/>
    <w:basedOn w:val="DefaultParagraphFont"/>
    <w:uiPriority w:val="99"/>
    <w:semiHidden/>
    <w:unhideWhenUsed/>
    <w:rsid w:val="009D3805"/>
    <w:rPr>
      <w:sz w:val="16"/>
      <w:szCs w:val="16"/>
    </w:rPr>
  </w:style>
  <w:style w:type="paragraph" w:styleId="CommentText">
    <w:name w:val="annotation text"/>
    <w:basedOn w:val="Normal"/>
    <w:link w:val="CommentTextChar"/>
    <w:uiPriority w:val="99"/>
    <w:unhideWhenUsed/>
    <w:rsid w:val="009D3805"/>
    <w:pPr>
      <w:spacing w:line="240" w:lineRule="auto"/>
    </w:pPr>
    <w:rPr>
      <w:sz w:val="20"/>
      <w:szCs w:val="20"/>
    </w:rPr>
  </w:style>
  <w:style w:type="character" w:customStyle="1" w:styleId="CommentTextChar">
    <w:name w:val="Comment Text Char"/>
    <w:basedOn w:val="DefaultParagraphFont"/>
    <w:link w:val="CommentText"/>
    <w:uiPriority w:val="99"/>
    <w:rsid w:val="009D380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D3805"/>
    <w:rPr>
      <w:b/>
      <w:bCs/>
    </w:rPr>
  </w:style>
  <w:style w:type="character" w:customStyle="1" w:styleId="CommentSubjectChar">
    <w:name w:val="Comment Subject Char"/>
    <w:basedOn w:val="CommentTextChar"/>
    <w:link w:val="CommentSubject"/>
    <w:uiPriority w:val="99"/>
    <w:semiHidden/>
    <w:rsid w:val="009D3805"/>
    <w:rPr>
      <w:rFonts w:ascii="Times New Roman" w:hAnsi="Times New Roman"/>
      <w:b/>
      <w:bCs/>
      <w:sz w:val="20"/>
      <w:szCs w:val="20"/>
    </w:rPr>
  </w:style>
  <w:style w:type="paragraph" w:styleId="NormalWeb">
    <w:name w:val="Normal (Web)"/>
    <w:basedOn w:val="Normal"/>
    <w:uiPriority w:val="99"/>
    <w:unhideWhenUsed/>
    <w:rsid w:val="00A32852"/>
    <w:pPr>
      <w:spacing w:before="100" w:beforeAutospacing="1" w:after="100" w:afterAutospacing="1" w:line="240" w:lineRule="auto"/>
    </w:pPr>
    <w:rPr>
      <w:rFonts w:eastAsia="Times New Roman" w:cs="Times New Roman"/>
      <w:szCs w:val="24"/>
    </w:rPr>
  </w:style>
  <w:style w:type="table" w:customStyle="1" w:styleId="TableGrid3">
    <w:name w:val="Table Grid3"/>
    <w:basedOn w:val="TableNormal"/>
    <w:next w:val="TableGrid"/>
    <w:uiPriority w:val="39"/>
    <w:rsid w:val="00DA4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E02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02EE"/>
    <w:rPr>
      <w:rFonts w:ascii="Segoe UI" w:hAnsi="Segoe UI" w:cs="Segoe UI"/>
      <w:sz w:val="18"/>
      <w:szCs w:val="18"/>
    </w:rPr>
  </w:style>
  <w:style w:type="character" w:styleId="FollowedHyperlink">
    <w:name w:val="FollowedHyperlink"/>
    <w:basedOn w:val="DefaultParagraphFont"/>
    <w:uiPriority w:val="99"/>
    <w:semiHidden/>
    <w:unhideWhenUsed/>
    <w:rsid w:val="006A4901"/>
    <w:rPr>
      <w:color w:val="954F72" w:themeColor="followedHyperlink"/>
      <w:u w:val="single"/>
    </w:rPr>
  </w:style>
  <w:style w:type="paragraph" w:styleId="TOC4">
    <w:name w:val="toc 4"/>
    <w:basedOn w:val="Normal"/>
    <w:next w:val="Normal"/>
    <w:autoRedefine/>
    <w:uiPriority w:val="39"/>
    <w:unhideWhenUsed/>
    <w:rsid w:val="0077570C"/>
    <w:pPr>
      <w:spacing w:after="100"/>
      <w:ind w:left="660"/>
    </w:pPr>
    <w:rPr>
      <w:rFonts w:asciiTheme="minorHAnsi" w:eastAsiaTheme="minorEastAsia" w:hAnsiTheme="minorHAnsi"/>
      <w:sz w:val="22"/>
    </w:rPr>
  </w:style>
  <w:style w:type="paragraph" w:styleId="TOC5">
    <w:name w:val="toc 5"/>
    <w:basedOn w:val="Normal"/>
    <w:next w:val="Normal"/>
    <w:autoRedefine/>
    <w:uiPriority w:val="39"/>
    <w:unhideWhenUsed/>
    <w:rsid w:val="0077570C"/>
    <w:pPr>
      <w:spacing w:after="100"/>
      <w:ind w:left="880"/>
    </w:pPr>
    <w:rPr>
      <w:rFonts w:asciiTheme="minorHAnsi" w:eastAsiaTheme="minorEastAsia" w:hAnsiTheme="minorHAnsi"/>
      <w:sz w:val="22"/>
    </w:rPr>
  </w:style>
  <w:style w:type="paragraph" w:styleId="TOC6">
    <w:name w:val="toc 6"/>
    <w:basedOn w:val="Normal"/>
    <w:next w:val="Normal"/>
    <w:autoRedefine/>
    <w:uiPriority w:val="39"/>
    <w:unhideWhenUsed/>
    <w:rsid w:val="0077570C"/>
    <w:pPr>
      <w:spacing w:after="100"/>
      <w:ind w:left="1100"/>
    </w:pPr>
    <w:rPr>
      <w:rFonts w:asciiTheme="minorHAnsi" w:eastAsiaTheme="minorEastAsia" w:hAnsiTheme="minorHAnsi"/>
      <w:sz w:val="22"/>
    </w:rPr>
  </w:style>
  <w:style w:type="paragraph" w:styleId="TOC7">
    <w:name w:val="toc 7"/>
    <w:basedOn w:val="Normal"/>
    <w:next w:val="Normal"/>
    <w:autoRedefine/>
    <w:uiPriority w:val="39"/>
    <w:unhideWhenUsed/>
    <w:rsid w:val="0077570C"/>
    <w:pPr>
      <w:spacing w:after="100"/>
      <w:ind w:left="1320"/>
    </w:pPr>
    <w:rPr>
      <w:rFonts w:asciiTheme="minorHAnsi" w:eastAsiaTheme="minorEastAsia" w:hAnsiTheme="minorHAnsi"/>
      <w:sz w:val="22"/>
    </w:rPr>
  </w:style>
  <w:style w:type="paragraph" w:styleId="TOC8">
    <w:name w:val="toc 8"/>
    <w:basedOn w:val="Normal"/>
    <w:next w:val="Normal"/>
    <w:autoRedefine/>
    <w:uiPriority w:val="39"/>
    <w:unhideWhenUsed/>
    <w:rsid w:val="0077570C"/>
    <w:pPr>
      <w:spacing w:after="100"/>
      <w:ind w:left="1540"/>
    </w:pPr>
    <w:rPr>
      <w:rFonts w:asciiTheme="minorHAnsi" w:eastAsiaTheme="minorEastAsia" w:hAnsiTheme="minorHAnsi"/>
      <w:sz w:val="22"/>
    </w:rPr>
  </w:style>
  <w:style w:type="paragraph" w:styleId="TOC9">
    <w:name w:val="toc 9"/>
    <w:basedOn w:val="Normal"/>
    <w:next w:val="Normal"/>
    <w:autoRedefine/>
    <w:uiPriority w:val="39"/>
    <w:unhideWhenUsed/>
    <w:rsid w:val="0077570C"/>
    <w:pPr>
      <w:spacing w:after="100"/>
      <w:ind w:left="1760"/>
    </w:pPr>
    <w:rPr>
      <w:rFonts w:asciiTheme="minorHAnsi" w:eastAsiaTheme="minorEastAsia" w:hAnsiTheme="minorHAnsi"/>
      <w:sz w:val="22"/>
    </w:rPr>
  </w:style>
  <w:style w:type="paragraph" w:styleId="Revision">
    <w:name w:val="Revision"/>
    <w:hidden/>
    <w:uiPriority w:val="99"/>
    <w:semiHidden/>
    <w:rsid w:val="00EA2FA0"/>
    <w:pPr>
      <w:spacing w:after="0" w:line="240" w:lineRule="auto"/>
    </w:pPr>
    <w:rPr>
      <w:rFonts w:ascii="Times New Roman" w:hAnsi="Times New Roman"/>
      <w:sz w:val="24"/>
    </w:rPr>
  </w:style>
  <w:style w:type="table" w:customStyle="1" w:styleId="TableGrid4">
    <w:name w:val="Table Grid4"/>
    <w:basedOn w:val="TableNormal"/>
    <w:next w:val="TableGrid"/>
    <w:uiPriority w:val="39"/>
    <w:rsid w:val="00771F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061344">
      <w:bodyDiv w:val="1"/>
      <w:marLeft w:val="0"/>
      <w:marRight w:val="0"/>
      <w:marTop w:val="0"/>
      <w:marBottom w:val="0"/>
      <w:divBdr>
        <w:top w:val="none" w:sz="0" w:space="0" w:color="auto"/>
        <w:left w:val="none" w:sz="0" w:space="0" w:color="auto"/>
        <w:bottom w:val="none" w:sz="0" w:space="0" w:color="auto"/>
        <w:right w:val="none" w:sz="0" w:space="0" w:color="auto"/>
      </w:divBdr>
    </w:div>
    <w:div w:id="845899372">
      <w:bodyDiv w:val="1"/>
      <w:marLeft w:val="0"/>
      <w:marRight w:val="0"/>
      <w:marTop w:val="0"/>
      <w:marBottom w:val="0"/>
      <w:divBdr>
        <w:top w:val="none" w:sz="0" w:space="0" w:color="auto"/>
        <w:left w:val="none" w:sz="0" w:space="0" w:color="auto"/>
        <w:bottom w:val="none" w:sz="0" w:space="0" w:color="auto"/>
        <w:right w:val="none" w:sz="0" w:space="0" w:color="auto"/>
      </w:divBdr>
    </w:div>
    <w:div w:id="850074085">
      <w:bodyDiv w:val="1"/>
      <w:marLeft w:val="0"/>
      <w:marRight w:val="0"/>
      <w:marTop w:val="0"/>
      <w:marBottom w:val="0"/>
      <w:divBdr>
        <w:top w:val="none" w:sz="0" w:space="0" w:color="auto"/>
        <w:left w:val="none" w:sz="0" w:space="0" w:color="auto"/>
        <w:bottom w:val="none" w:sz="0" w:space="0" w:color="auto"/>
        <w:right w:val="none" w:sz="0" w:space="0" w:color="auto"/>
      </w:divBdr>
    </w:div>
    <w:div w:id="1035932694">
      <w:bodyDiv w:val="1"/>
      <w:marLeft w:val="0"/>
      <w:marRight w:val="0"/>
      <w:marTop w:val="0"/>
      <w:marBottom w:val="0"/>
      <w:divBdr>
        <w:top w:val="none" w:sz="0" w:space="0" w:color="auto"/>
        <w:left w:val="none" w:sz="0" w:space="0" w:color="auto"/>
        <w:bottom w:val="none" w:sz="0" w:space="0" w:color="auto"/>
        <w:right w:val="none" w:sz="0" w:space="0" w:color="auto"/>
      </w:divBdr>
    </w:div>
    <w:div w:id="1040931851">
      <w:bodyDiv w:val="1"/>
      <w:marLeft w:val="0"/>
      <w:marRight w:val="0"/>
      <w:marTop w:val="0"/>
      <w:marBottom w:val="0"/>
      <w:divBdr>
        <w:top w:val="none" w:sz="0" w:space="0" w:color="auto"/>
        <w:left w:val="none" w:sz="0" w:space="0" w:color="auto"/>
        <w:bottom w:val="none" w:sz="0" w:space="0" w:color="auto"/>
        <w:right w:val="none" w:sz="0" w:space="0" w:color="auto"/>
      </w:divBdr>
    </w:div>
    <w:div w:id="1117136977">
      <w:bodyDiv w:val="1"/>
      <w:marLeft w:val="0"/>
      <w:marRight w:val="0"/>
      <w:marTop w:val="0"/>
      <w:marBottom w:val="0"/>
      <w:divBdr>
        <w:top w:val="none" w:sz="0" w:space="0" w:color="auto"/>
        <w:left w:val="none" w:sz="0" w:space="0" w:color="auto"/>
        <w:bottom w:val="none" w:sz="0" w:space="0" w:color="auto"/>
        <w:right w:val="none" w:sz="0" w:space="0" w:color="auto"/>
      </w:divBdr>
    </w:div>
    <w:div w:id="1493522791">
      <w:bodyDiv w:val="1"/>
      <w:marLeft w:val="0"/>
      <w:marRight w:val="0"/>
      <w:marTop w:val="0"/>
      <w:marBottom w:val="0"/>
      <w:divBdr>
        <w:top w:val="none" w:sz="0" w:space="0" w:color="auto"/>
        <w:left w:val="none" w:sz="0" w:space="0" w:color="auto"/>
        <w:bottom w:val="none" w:sz="0" w:space="0" w:color="auto"/>
        <w:right w:val="none" w:sz="0" w:space="0" w:color="auto"/>
      </w:divBdr>
    </w:div>
    <w:div w:id="1555241390">
      <w:bodyDiv w:val="1"/>
      <w:marLeft w:val="0"/>
      <w:marRight w:val="0"/>
      <w:marTop w:val="0"/>
      <w:marBottom w:val="0"/>
      <w:divBdr>
        <w:top w:val="none" w:sz="0" w:space="0" w:color="auto"/>
        <w:left w:val="none" w:sz="0" w:space="0" w:color="auto"/>
        <w:bottom w:val="none" w:sz="0" w:space="0" w:color="auto"/>
        <w:right w:val="none" w:sz="0" w:space="0" w:color="auto"/>
      </w:divBdr>
    </w:div>
    <w:div w:id="1571386004">
      <w:bodyDiv w:val="1"/>
      <w:marLeft w:val="0"/>
      <w:marRight w:val="0"/>
      <w:marTop w:val="0"/>
      <w:marBottom w:val="0"/>
      <w:divBdr>
        <w:top w:val="none" w:sz="0" w:space="0" w:color="auto"/>
        <w:left w:val="none" w:sz="0" w:space="0" w:color="auto"/>
        <w:bottom w:val="none" w:sz="0" w:space="0" w:color="auto"/>
        <w:right w:val="none" w:sz="0" w:space="0" w:color="auto"/>
      </w:divBdr>
    </w:div>
    <w:div w:id="17681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oakley@methodistcol.edu" TargetMode="External"/><Relationship Id="rId18" Type="http://schemas.openxmlformats.org/officeDocument/2006/relationships/hyperlink" Target="https://www.ibhe.org/" TargetMode="External"/><Relationship Id="rId26" Type="http://schemas.openxmlformats.org/officeDocument/2006/relationships/hyperlink" Target="http://www.nursingsociety.org/" TargetMode="External"/><Relationship Id="rId3" Type="http://schemas.openxmlformats.org/officeDocument/2006/relationships/customXml" Target="../customXml/item3.xml"/><Relationship Id="rId21" Type="http://schemas.openxmlformats.org/officeDocument/2006/relationships/hyperlink" Target="https://codeofethics.ana.org/home"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lgillespie@methodistcol.edu" TargetMode="External"/><Relationship Id="rId17" Type="http://schemas.openxmlformats.org/officeDocument/2006/relationships/image" Target="media/image3.png"/><Relationship Id="rId25" Type="http://schemas.openxmlformats.org/officeDocument/2006/relationships/hyperlink" Target="http://www.nursingsociety.org/"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hlcomission.org/" TargetMode="External"/><Relationship Id="rId20" Type="http://schemas.openxmlformats.org/officeDocument/2006/relationships/hyperlink" Target="https://www.idfpr.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nursingsociety.org/"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methodistcol.edu/" TargetMode="External"/><Relationship Id="rId23" Type="http://schemas.openxmlformats.org/officeDocument/2006/relationships/image" Target="media/image4.png"/><Relationship Id="rId28" Type="http://schemas.openxmlformats.org/officeDocument/2006/relationships/hyperlink" Target="https://www.ncsbn.org/publications/2025-nclex-candidate-bulletin"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complaints.ibhe.org/"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codeofethics.ana.org/home" TargetMode="External"/><Relationship Id="rId27" Type="http://schemas.openxmlformats.org/officeDocument/2006/relationships/hyperlink" Target="https://www.nursingworld.org/coe-view-only"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aaded06-a385-48c3-b49a-1ea25f57fb8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7828CD89A91748A91F2726588776E7" ma:contentTypeVersion="16" ma:contentTypeDescription="Create a new document." ma:contentTypeScope="" ma:versionID="3a92da01086949ba5db0d4ae14f14373">
  <xsd:schema xmlns:xsd="http://www.w3.org/2001/XMLSchema" xmlns:xs="http://www.w3.org/2001/XMLSchema" xmlns:p="http://schemas.microsoft.com/office/2006/metadata/properties" xmlns:ns3="2aaded06-a385-48c3-b49a-1ea25f57fb8c" xmlns:ns4="07ef7983-9c0d-4a6e-a794-14a2009f208f" targetNamespace="http://schemas.microsoft.com/office/2006/metadata/properties" ma:root="true" ma:fieldsID="40c89248ebfb0640cad35e6ccdbf24b8" ns3:_="" ns4:_="">
    <xsd:import namespace="2aaded06-a385-48c3-b49a-1ea25f57fb8c"/>
    <xsd:import namespace="07ef7983-9c0d-4a6e-a794-14a2009f208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MediaServiceAutoKeyPoints" minOccurs="0"/>
                <xsd:element ref="ns3:MediaServiceKeyPoint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aded06-a385-48c3-b49a-1ea25f57f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ef7983-9c0d-4a6e-a794-14a2009f208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B9448-1DFB-4663-B517-4804B22FDD8A}">
  <ds:schemaRefs>
    <ds:schemaRef ds:uri="http://schemas.microsoft.com/office/2006/metadata/properties"/>
    <ds:schemaRef ds:uri="http://schemas.microsoft.com/office/infopath/2007/PartnerControls"/>
    <ds:schemaRef ds:uri="2aaded06-a385-48c3-b49a-1ea25f57fb8c"/>
  </ds:schemaRefs>
</ds:datastoreItem>
</file>

<file path=customXml/itemProps2.xml><?xml version="1.0" encoding="utf-8"?>
<ds:datastoreItem xmlns:ds="http://schemas.openxmlformats.org/officeDocument/2006/customXml" ds:itemID="{7C5869CE-B11E-4507-90C6-0B7EA2C4A00E}">
  <ds:schemaRefs>
    <ds:schemaRef ds:uri="http://schemas.microsoft.com/sharepoint/v3/contenttype/forms"/>
  </ds:schemaRefs>
</ds:datastoreItem>
</file>

<file path=customXml/itemProps3.xml><?xml version="1.0" encoding="utf-8"?>
<ds:datastoreItem xmlns:ds="http://schemas.openxmlformats.org/officeDocument/2006/customXml" ds:itemID="{3DC99CFA-9C09-4DE5-837C-39433BDAC7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aded06-a385-48c3-b49a-1ea25f57fb8c"/>
    <ds:schemaRef ds:uri="07ef7983-9c0d-4a6e-a794-14a2009f20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544B2D-0291-4493-8ED6-2C01DA53F7CB}">
  <ds:schemaRefs>
    <ds:schemaRef ds:uri="http://schemas.openxmlformats.org/officeDocument/2006/bibliography"/>
  </ds:schemaRefs>
</ds:datastoreItem>
</file>

<file path=docMetadata/LabelInfo.xml><?xml version="1.0" encoding="utf-8"?>
<clbl:labelList xmlns:clbl="http://schemas.microsoft.com/office/2020/mipLabelMetadata">
  <clbl:label id="{b4e5d35f-4e6a-4642-aaeb-20ab6a7b6fba}" enabled="1" method="Standard" siteId="{ab214bcd-9b97-41bb-aa9d-46cf10d822fd}"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39</Pages>
  <Words>13431</Words>
  <Characters>76563</Characters>
  <Application>Microsoft Office Word</Application>
  <DocSecurity>0</DocSecurity>
  <Lines>638</Lines>
  <Paragraphs>179</Paragraphs>
  <ScaleCrop>false</ScaleCrop>
  <HeadingPairs>
    <vt:vector size="2" baseType="variant">
      <vt:variant>
        <vt:lpstr>Title</vt:lpstr>
      </vt:variant>
      <vt:variant>
        <vt:i4>1</vt:i4>
      </vt:variant>
    </vt:vector>
  </HeadingPairs>
  <TitlesOfParts>
    <vt:vector size="1" baseType="lpstr">
      <vt:lpstr>Nursing Student Handbook</vt:lpstr>
    </vt:vector>
  </TitlesOfParts>
  <Company/>
  <LinksUpToDate>false</LinksUpToDate>
  <CharactersWithSpaces>89815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Student Handbook</dc:title>
  <dc:subject>Effective Fall 2026</dc:subject>
  <dc:creator>Poignant, Stephanie A.</dc:creator>
  <cp:keywords/>
  <dc:description/>
  <cp:lastModifiedBy>Blanca.Miller</cp:lastModifiedBy>
  <cp:revision>2</cp:revision>
  <cp:lastPrinted>2026-08-06T21:08:00Z</cp:lastPrinted>
  <dcterms:created xsi:type="dcterms:W3CDTF">2026-08-31T16:13:00Z</dcterms:created>
  <dcterms:modified xsi:type="dcterms:W3CDTF">2026-08-31T16:13:00Z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4e5d35f-4e6a-4642-aaeb-20ab6a7b6fba_Enabled">
    <vt:lpwstr>true</vt:lpwstr>
  </property>
  <property fmtid="{D5CDD505-2E9C-101B-9397-08002B2CF9AE}" pid="3" name="MSIP_Label_b4e5d35f-4e6a-4642-aaeb-20ab6a7b6fba_SetDate">
    <vt:lpwstr>2022-10-10T15:17:30Z</vt:lpwstr>
  </property>
  <property fmtid="{D5CDD505-2E9C-101B-9397-08002B2CF9AE}" pid="4" name="MSIP_Label_b4e5d35f-4e6a-4642-aaeb-20ab6a7b6fba_Method">
    <vt:lpwstr>Standard</vt:lpwstr>
  </property>
  <property fmtid="{D5CDD505-2E9C-101B-9397-08002B2CF9AE}" pid="5" name="MSIP_Label_b4e5d35f-4e6a-4642-aaeb-20ab6a7b6fba_Name">
    <vt:lpwstr>b4e5d35f-4e6a-4642-aaeb-20ab6a7b6fba</vt:lpwstr>
  </property>
  <property fmtid="{D5CDD505-2E9C-101B-9397-08002B2CF9AE}" pid="6" name="MSIP_Label_b4e5d35f-4e6a-4642-aaeb-20ab6a7b6fba_SiteId">
    <vt:lpwstr>ab214bcd-9b97-41bb-aa9d-46cf10d822fd</vt:lpwstr>
  </property>
  <property fmtid="{D5CDD505-2E9C-101B-9397-08002B2CF9AE}" pid="7" name="MSIP_Label_b4e5d35f-4e6a-4642-aaeb-20ab6a7b6fba_ActionId">
    <vt:lpwstr>cc87ed1a-85b6-429c-8f87-46eaf0c034b4</vt:lpwstr>
  </property>
  <property fmtid="{D5CDD505-2E9C-101B-9397-08002B2CF9AE}" pid="8" name="MSIP_Label_b4e5d35f-4e6a-4642-aaeb-20ab6a7b6fba_ContentBits">
    <vt:lpwstr>0</vt:lpwstr>
  </property>
  <property fmtid="{D5CDD505-2E9C-101B-9397-08002B2CF9AE}" pid="9" name="ContentTypeId">
    <vt:lpwstr>0x010100857828CD89A91748A91F2726588776E7</vt:lpwstr>
  </property>
</Properties>
</file>